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70"/>
          <w:szCs w:val="70"/>
        </w:rPr>
      </w:pPr>
      <w:r>
        <w:rPr>
          <w:rFonts w:ascii="Arial,Bold" w:hAnsi="Arial,Bold" w:cs="Arial,Bold"/>
          <w:b/>
          <w:bCs/>
          <w:sz w:val="70"/>
          <w:szCs w:val="70"/>
        </w:rPr>
        <w:t>PERSONALHANDBUCH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Univers,Bold" w:hAnsi="Univers,Bold" w:cs="Univers,Bold"/>
          <w:b/>
          <w:bCs/>
          <w:sz w:val="20"/>
          <w:szCs w:val="20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INHALTSVERZEICHNIS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EINFÜHRUNG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2. ARBEITSVERHÄLTNIS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Arbeitsvertrag 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Probezeit 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Kündigungsfrist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Verlängerung des Vertrags auf bestimmte Zeit 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 Beendigung des Arbeitsverhältnisses 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 Unternehmenseigentümer 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3. ARBEITSZEIT UND FREIZEIT 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Arbeitszeit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Überstunden und Zeit für Zeit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Urlaubstage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 Das Nehmen von Urlaubsstunden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 Freie Tage in Zusammenhang mit Feiertagen</w:t>
      </w:r>
    </w:p>
    <w:p w:rsidR="00916F4F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 Sonderurlaub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 Unbezahlter Urlaub 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4. BELOHNUNG, FUNKTIONIEREN, TRAINING UND BILDUNG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Gehaltszahlung 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Urlaubszuschlag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Neufestlegung des Gehalts 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 Training und Bildung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5. KOSTENERSTATTUNGEN 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Reisekostenerstattung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Rente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 Tarifliche Krankenversicherung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 Unterkunft und Unterkunftsvergütung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6. KRANKHEIT UND ARBEITSUNFÄHIGKEIT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Krankmeldung 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Zu verfolgendes Verfahren während Krankheit 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 Rechte und Pflichte während der Krankheit 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 Gesundmeldung 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 Kosmetische Eingriffe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7. Sicherheit und Umwelt 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1. EINFÜHRUNG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Dieses Personal-Reglement erteilt Informationen über </w:t>
      </w:r>
      <w:r w:rsidR="00371E31">
        <w:rPr>
          <w:rFonts w:ascii="Arial" w:hAnsi="Arial" w:cs="Arial"/>
          <w:sz w:val="24"/>
          <w:szCs w:val="24"/>
        </w:rPr>
        <w:t>Technicall weert</w:t>
      </w:r>
      <w:r>
        <w:rPr>
          <w:rFonts w:ascii="Arial" w:hAnsi="Arial" w:cs="Arial"/>
          <w:sz w:val="24"/>
          <w:szCs w:val="24"/>
        </w:rPr>
        <w:t xml:space="preserve"> und die angewandten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Arbeitsbedingungen. In diesem Personals-Reglement wurden alle Sachen in Bezug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das Arbeitsverhältnis und die zugehörigen Bedingungen und Ordnungen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festgelegt. Sollten Sie Fragen haben über diese Anleitung oder mehr Informationen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wünschen, sollten Sie sich hierzu an Ihren Koordinator wenden.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Bezeichnung “Arbeitnehmer” in dieser Anleitung wurde verwendet um das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Ganze lesbar zu gestalten. Selbstverständlich wird mit “Arbeitnehmer” ebenfalls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“Arbeitnehmerin” gemeint.</w:t>
      </w:r>
    </w:p>
    <w:p w:rsidR="00916F4F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Technicall weert</w:t>
      </w:r>
      <w:r w:rsidR="00916F4F">
        <w:rPr>
          <w:rFonts w:ascii="Arial" w:hAnsi="Arial" w:cs="Arial"/>
          <w:sz w:val="24"/>
          <w:szCs w:val="24"/>
        </w:rPr>
        <w:t xml:space="preserve"> behält sich das Recht vor, sofern es notwendig sein sollte, diese Anleitung zu</w:t>
      </w:r>
      <w:r>
        <w:rPr>
          <w:rFonts w:ascii="Arial" w:hAnsi="Arial" w:cs="Arial"/>
          <w:sz w:val="24"/>
          <w:szCs w:val="24"/>
        </w:rPr>
        <w:t xml:space="preserve"> </w:t>
      </w:r>
      <w:r w:rsidR="00916F4F">
        <w:rPr>
          <w:rFonts w:ascii="Arial" w:hAnsi="Arial" w:cs="Arial"/>
          <w:sz w:val="24"/>
          <w:szCs w:val="24"/>
        </w:rPr>
        <w:t>jeder Zeit zu ändern.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Univers,Bold" w:hAnsi="Univers,Bold" w:cs="Univers,Bold"/>
          <w:b/>
          <w:bCs/>
          <w:sz w:val="20"/>
          <w:szCs w:val="20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2. ARBEITSVERHÄLTNIS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2.1 Arbeitsvertrag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Anleitung stellt zusammen mit dem Arbeitsvertrag die Grundlage für das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Arbeitsverhältnis bei </w:t>
      </w:r>
      <w:r w:rsidR="00371E31">
        <w:rPr>
          <w:rFonts w:ascii="Arial" w:hAnsi="Arial" w:cs="Arial"/>
          <w:sz w:val="24"/>
          <w:szCs w:val="24"/>
        </w:rPr>
        <w:t>Technicall weert</w:t>
      </w:r>
      <w:r>
        <w:rPr>
          <w:rFonts w:ascii="Arial" w:hAnsi="Arial" w:cs="Arial"/>
          <w:sz w:val="24"/>
          <w:szCs w:val="24"/>
        </w:rPr>
        <w:t xml:space="preserve"> dar. Durch Unterzeichnung des Arbeitsvertrags sowie der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Einverständniserklärung hinsichtlich des Personal-Reglements gibt der Arbeitnehmer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sein Einverständnis zum Erkennen mit den Bestimmungen und Bedingungen wie sie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 Arbeitsvertrag und im Personal-Reglement erwähnt sind.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Dienstantritt sollte die unterzeichnete Einverständniserklärung hinsichtlich des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Personal-Reglements gleichzeitig mit dem Arbeitsvertrag der Abteilung Verwaltung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ausgehändigt werden.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2.2 Probezeit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Sofern im Arbeitsvertrag nicht anders erwähnt wird, gilt die gesetzliche Probezeit.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Während dieser Probeperiode kann sowohl der Arbeitgeber als der Arbeitnehmer mit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sofortiger Wirkung und ohne Geldvergütung das Arbeitsverhältnis auflösen.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2.3 Kündigungsfrist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Sofern im Arbeitsvertrag nicht anders erwähnt wird, kann der Arbeitsvertrag von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Partei, abgesehen von einer Beendigung mit sofortiger Wirkung aus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zwingenden Gründen (zwischenzeitlich) unter Berücksichtigung der gesetzlichen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Kündigungsfrist gekündigt werden.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2.4 Verlängerung des Vertrags auf bestimmte Zeit</w:t>
      </w:r>
    </w:p>
    <w:p w:rsidR="00916F4F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Technicall weert</w:t>
      </w:r>
      <w:r w:rsidR="00916F4F">
        <w:rPr>
          <w:rFonts w:ascii="Arial" w:hAnsi="Arial" w:cs="Arial"/>
          <w:sz w:val="24"/>
          <w:szCs w:val="24"/>
        </w:rPr>
        <w:t xml:space="preserve"> versucht zumindest 2 Wochen bevor der Vertrag auf bestimmte Zeit abläuft</w:t>
      </w:r>
      <w:r>
        <w:rPr>
          <w:rFonts w:ascii="Arial" w:hAnsi="Arial" w:cs="Arial"/>
          <w:sz w:val="24"/>
          <w:szCs w:val="24"/>
        </w:rPr>
        <w:t xml:space="preserve"> </w:t>
      </w:r>
      <w:r w:rsidR="00916F4F">
        <w:rPr>
          <w:rFonts w:ascii="Arial" w:hAnsi="Arial" w:cs="Arial"/>
          <w:sz w:val="24"/>
          <w:szCs w:val="24"/>
        </w:rPr>
        <w:t>den Arbeitnehmer darüber zu verständigen ob der Vertrag verlängert wird.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2.5 Beendigung des Arbeitsverhältnisses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Wünscht ein Arbeitnehmer das Arbeitsverhältnis zu beenden, sollte dies bis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Monatsende schriftlich dem Koordinator bestätigt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Wunsch des Arbeitnehmers kann ein Arbeitszeugnis erstellt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gesamte Gehaltsabwicklung in Bezug auf Urlaubsgeld, Urlaubstage usw. wird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einen Monat nach dem Datum des Dienstaustritts erfolgen. Sofern dem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Arbeitnehmer ein PKW zur Verfügung gestellt wurde, beträgt die Frist für die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Abwicklung zwei Monate.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Sofern Kündigung aus zwingenden Gründen vorliegt, hat der Arbeitgeber das Recht,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Arbeitsvertrag mit sofortiger Wirkung zu beenden.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Univers,Bold" w:hAnsi="Univers,Bold" w:cs="Univers,Bold"/>
          <w:b/>
          <w:bCs/>
          <w:sz w:val="20"/>
          <w:szCs w:val="20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2.6 Unternehmenseigentümer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Sämtliche Eigentümer von </w:t>
      </w:r>
      <w:r w:rsidR="00371E31">
        <w:rPr>
          <w:rFonts w:ascii="Arial" w:hAnsi="Arial" w:cs="Arial"/>
          <w:sz w:val="24"/>
          <w:szCs w:val="24"/>
        </w:rPr>
        <w:t>Technicall weert</w:t>
      </w:r>
      <w:r>
        <w:rPr>
          <w:rFonts w:ascii="Arial" w:hAnsi="Arial" w:cs="Arial"/>
          <w:sz w:val="24"/>
          <w:szCs w:val="24"/>
        </w:rPr>
        <w:t xml:space="preserve">, die von </w:t>
      </w:r>
      <w:r w:rsidR="00371E31">
        <w:rPr>
          <w:rFonts w:ascii="Arial" w:hAnsi="Arial" w:cs="Arial"/>
          <w:sz w:val="24"/>
          <w:szCs w:val="24"/>
        </w:rPr>
        <w:t>Technicall weert</w:t>
      </w:r>
      <w:r>
        <w:rPr>
          <w:rFonts w:ascii="Arial" w:hAnsi="Arial" w:cs="Arial"/>
          <w:sz w:val="24"/>
          <w:szCs w:val="24"/>
        </w:rPr>
        <w:t xml:space="preserve"> dem Arbeitnehmer zur Verfügung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gestellt wurden, sollten mit Sorgfalt behandelt werden. Bei Dienstaustritt oder auch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nicht längerer Benutzung der Eigentümer sollten diese sofort zurückgegeben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werden.Sofern dies nicht geschieht, werden die Eigentümer mit den eventuellen Guthaben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 Arbeitnehmers verrechnet.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Univers,Bold" w:hAnsi="Univers,Bold" w:cs="Univers,Bold"/>
          <w:b/>
          <w:bCs/>
          <w:sz w:val="20"/>
          <w:szCs w:val="20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3. ARBEITSZEIT UND FREIZEIT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3.1 Arbeitszeit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normale Arbeitsdauer beträgt 40 Wochenstunden, aufgeteilt von Montag bis zum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Freitag. Mittagspausen sind unbezahlt. Die Dauer der Mittagspausen beträgt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zumindest 30 Minuten.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Obige findet auf alle Mitarbeiter Anwendung. Hierzu können Ausnahmen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gemacht werden sofern die Arbeiten andere Arbeitszeiten erfordern.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von </w:t>
      </w:r>
      <w:r w:rsidR="00371E31">
        <w:rPr>
          <w:rFonts w:ascii="Arial" w:hAnsi="Arial" w:cs="Arial"/>
          <w:sz w:val="24"/>
          <w:szCs w:val="24"/>
        </w:rPr>
        <w:t>Technicall weert</w:t>
      </w:r>
      <w:r>
        <w:rPr>
          <w:rFonts w:ascii="Arial" w:hAnsi="Arial" w:cs="Arial"/>
          <w:sz w:val="24"/>
          <w:szCs w:val="24"/>
        </w:rPr>
        <w:t xml:space="preserve"> ausgeübten Aktivitäten können möglicherweise mit sich bringen, dass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auch außerhalb der offiziellen Stunden gearbeitet werden sollte. Vom Arbeitnehmer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wird erwartet, dass er sich diesbezüglich flexibel und im Interesse des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Unternehmens verhält.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3.2 Überstunden und Zeit für Zeit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Überstunden werden nach dem Tarifvertrag vergütet.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Überstunden werden nur dann als Überstunden angesehen, wenn der gesamte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Arbeitsstundenzahl in einer Woche die volle Arbeitswoche von 40 Stunden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übersteigt.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Sollten Sie Überstunden machen, erhalten Sie für diese Stunden einen Zuschlag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über den Bruttostundenlohn. Diese Stunden werden sowohl von der belgischen als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von der niederländischen Steuerbehörde extra besteuert. Darum halten Sie netto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von einer Überstunde nicht mehr übrig als von einer normalen Stunde. Über alle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Überstunden erhalten Sie </w:t>
      </w:r>
      <w:r>
        <w:rPr>
          <w:rFonts w:ascii="Arial,Bold" w:hAnsi="Arial,Bold" w:cs="Arial,Bold"/>
          <w:b/>
          <w:bCs/>
          <w:sz w:val="24"/>
          <w:szCs w:val="24"/>
        </w:rPr>
        <w:t xml:space="preserve">immer </w:t>
      </w:r>
      <w:r>
        <w:rPr>
          <w:rFonts w:ascii="Arial" w:hAnsi="Arial" w:cs="Arial"/>
          <w:sz w:val="24"/>
          <w:szCs w:val="24"/>
        </w:rPr>
        <w:t>den gesetzlichen Zuschlag von 25%, 50% oder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100% und außerdem erhalten Sie van </w:t>
      </w:r>
      <w:r w:rsidR="00371E31">
        <w:rPr>
          <w:rFonts w:ascii="Arial" w:hAnsi="Arial" w:cs="Arial"/>
          <w:sz w:val="24"/>
          <w:szCs w:val="24"/>
        </w:rPr>
        <w:t>Technicall weert</w:t>
      </w:r>
      <w:r>
        <w:rPr>
          <w:rFonts w:ascii="Arial" w:hAnsi="Arial" w:cs="Arial"/>
          <w:sz w:val="24"/>
          <w:szCs w:val="24"/>
        </w:rPr>
        <w:t xml:space="preserve"> einen extra Ausgleich, damit Sie von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einer Überstunde netto das Gleiche übrig halten wie von einer normalen Stunde.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Möglichkeit netto mehr übrig zu halten von einer Überstunde, ist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Anwendung einer Zeit-für Zeit Regelung. Sie erhalten in dem Fall schon für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Woche während der die Überstunden gemacht wurden die Zuschläge, aber Sie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sparen Ihre Überstunden zusammen und lassen diese an einem späteren Zeitpunkt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Freizeit auszahlen. Die zusammengesparten Zeit-für-Zeit Stunden werden unten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Lohnstreifen erwähnt, wo auch Ihre Urlaubsstunden erwähnt sind. Sie können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 also leicht selber im Auge behalten.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Sie die Überstunden nicht zusammensparen wollen als Zeit-für-Zeit, so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Sie das so schnell wie möglich beim Koordinator melden. Sie erhalten in dem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die Überstunden sofort ausgezahlt. Die Konsequenz ist allerdings, dass, sollten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später in einer Woche weniger Stunden arbeiten und ungenügend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Urlaubsstunden erworben haben, Sie gekürzt werden in Bezug auf die Unterkunft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(sehen Sie auch unter der Überschrift Unterkunft)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3.3 Urlaubstage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Arbeitnehmer spart je gearbeitete Woche von 40 Stunden circa 4,2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Urlaubsstunden zusammen.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werden nur Urlaubsstunden über tatsächlich gearbeitete Stunden erworben.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Während unbezahlten Urlaubs werden keine Urlaubsstunden erworben.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Urlaubsstunden können ebenfalls zusammengespart werden durch das Ersparen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Zeit-für-Zeit Stunden (sehen Sie Paragraph 3.2 Überstunden)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3.4 Das Nehmen von Urlaubsstunden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 ein Mitarbeiter während einer Woche weniger Stunden gearbeitet als vorher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vereinbart wurde, werden die Stunden aus der Urlaubsstundenreservierung bis zum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vorab vereinbarten Zahl der Stunden ergänzt.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Nimmt man Urlaubsstunden, so sollte das Urlaubsantragsformular ausgefüllt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unterzeichnet werden und beim Koordinator eingereicht werden. Dieser wird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mitteilen, ob die geplanten Daten in Ordnung sind und soll dies mittels einer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auf dem Urlaubsantrag bestätigen.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Richtigbefund und vor dem Urlaub genommen wird, soll das Formular bei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Abteilung Verwaltung eingereicht werden, welche die Daten weiter verarbeitet.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aus irgendwelchem Grund die geplanten Daten sich ändern, ist ein neues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 auszufüllen.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Sämtliche Ersuchen zur Urlaubnahme sollten in Zusammenhang mit der Kontinuität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reichlich im Voraus, doch spätestens zumindest 14 Tage im Voraus erfolgen.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3.5 Freie Tage in Zusammenhang mit Feiertagen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folgende Tage auf normale Arbeitstage fallen, hat der Arbeitnehmer Recht</w:t>
      </w:r>
    </w:p>
    <w:p w:rsidR="00916F4F" w:rsidRPr="00652BA7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2BA7">
        <w:rPr>
          <w:rFonts w:ascii="Arial" w:hAnsi="Arial" w:cs="Arial"/>
          <w:sz w:val="24"/>
          <w:szCs w:val="24"/>
          <w:lang w:val="en-US"/>
        </w:rPr>
        <w:t>auf Urlaub unter Fortzahlung des Gehalts.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Neujahrstag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Ostermontag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Geburtstag der Königin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Tag der Befreiung (1x pro fünf Jahre)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Himmelfahrtstag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Pfingstmontag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Erster und zweiter Weihnachtstag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Sofern die Arbeiten erfordern, dass ein Arbeitnehmer an einem Feiertag arbeitet, so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wird dies kompensiert. Der Arbeitnehmer hat die Wahl zwischen einen extra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Zuschlag oder Zeit für Zeit. Entscheidet sich ein Arbeitnehmer für einen extra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Zuschlag, so werden die gearbeiteten Stunden ausgezahlt worden zu 200%. Sofern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Zeit-für-Zeit gewählt wird, erhält man obendrauf die 100% Zahlung 1 extra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Urlaubstag.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3.6 Sonderurlaub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Arbeitnehmer hat Recht auf Sonderurlaub unter Fortzahlung des Gehalts in 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nachfolgend genannten Fällen.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Gesundheit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Zeit, welche erforderlich ist für die Konsultation eines Arztes, Spezialisten oder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Zahnarztes, etc. Vom Arbeitnehmer wird erwartet, dass diese Besuche soviel wie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möglich außer Arbeitszeit stattfinden und sonst so früh wie möglich am Vormittag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 so spät wie möglich am Nachmittag, damit die Arbeiten so wenig wie möglich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unterbrochen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Todesfall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Arbeitstage im Todesfall des/der Gatten/Gattin) / Partners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Arbeitstage im Todesfall des Kindes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Arbeitstage im Todesfall eines Elternteils / Schwiegerelternteils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Arbeitstage im Todesfall des Bruders oder der Schwester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Arbeitstag im Todesfall des Schwagers, der Schwägerin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Arbeitstag im Todesfall von Großeltern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Arbeitstage bei der Geburt eines eigenen Kindes für die männlichen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Arbeitnehmer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Arbeitstage bei einem Adoptionsverfahren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Eheschließung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- 0.5 Arbeitstag beim Aufgebot des Arbeitnehmers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Arbeitstage im Fall einer Eheschließung des Arbeitnehmers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Arbeitstag bei der Eheschließung von Kind, Bruder, Schwester,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Enkelkind.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3.7 Unbezahlter Urlaub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Allgemeinen wird keinen unbezahlten Urlaub gewährt. Nur mit Zustimmung des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Koordinators kann eine Ausnahme gemacht werden für den Arbeitnehmer, der über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ungenügende Anzahl Urlaubsstunden verfügt.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Univers,Bold" w:hAnsi="Univers,Bold" w:cs="Univers,Bold"/>
          <w:b/>
          <w:bCs/>
          <w:sz w:val="20"/>
          <w:szCs w:val="20"/>
        </w:rPr>
      </w:pPr>
    </w:p>
    <w:p w:rsidR="00916F4F" w:rsidRPr="00652BA7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  <w:r w:rsidRPr="00652BA7">
        <w:rPr>
          <w:rFonts w:ascii="Arial,Bold" w:hAnsi="Arial,Bold" w:cs="Arial,Bold"/>
          <w:b/>
          <w:bCs/>
          <w:sz w:val="24"/>
          <w:szCs w:val="24"/>
          <w:lang w:val="en-US"/>
        </w:rPr>
        <w:t>4. BELOHNUNG, FUNKTIONIEREN, TRAINING UND BILDUNG</w:t>
      </w:r>
    </w:p>
    <w:p w:rsidR="00916F4F" w:rsidRPr="00652BA7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652BA7">
        <w:rPr>
          <w:rFonts w:ascii="Arial,Bold" w:hAnsi="Arial,Bold" w:cs="Arial,Bold"/>
          <w:b/>
          <w:bCs/>
          <w:sz w:val="26"/>
          <w:szCs w:val="26"/>
          <w:lang w:val="en-US"/>
        </w:rPr>
        <w:t>4.1 Gehaltszahlung</w:t>
      </w:r>
    </w:p>
    <w:p w:rsidR="00916F4F" w:rsidRPr="00652BA7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2BA7">
        <w:rPr>
          <w:rFonts w:ascii="Arial" w:hAnsi="Arial" w:cs="Arial"/>
          <w:sz w:val="24"/>
          <w:szCs w:val="24"/>
          <w:lang w:val="en-US"/>
        </w:rPr>
        <w:t>Das Gehalt wird wöchentlich gezahlt und wird direkt auf das Bankkonto des</w:t>
      </w:r>
    </w:p>
    <w:p w:rsidR="00916F4F" w:rsidRPr="00652BA7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2BA7">
        <w:rPr>
          <w:rFonts w:ascii="Arial" w:hAnsi="Arial" w:cs="Arial"/>
          <w:sz w:val="24"/>
          <w:szCs w:val="24"/>
          <w:lang w:val="en-US"/>
        </w:rPr>
        <w:t>Arbeitnehmers überwiesen, spätestens am Freitag der Woche folgend, auf die sich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Gehaltszahlung bezieht.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Nettogehalt wird bestimmt vom Bruttogehalt minus gesetzlicher Abzüge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eventueller Selbstbeteiligung an beispielsweis der Krankenversicherung, usw.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Moment an dem das Gehalt g</w:t>
      </w:r>
      <w:r w:rsidR="00371E31">
        <w:rPr>
          <w:rFonts w:ascii="Arial" w:hAnsi="Arial" w:cs="Arial"/>
          <w:sz w:val="24"/>
          <w:szCs w:val="24"/>
        </w:rPr>
        <w:t>Technicall weert</w:t>
      </w:r>
      <w:r>
        <w:rPr>
          <w:rFonts w:ascii="Arial" w:hAnsi="Arial" w:cs="Arial"/>
          <w:sz w:val="24"/>
          <w:szCs w:val="24"/>
        </w:rPr>
        <w:t>chrieben wird, ist je Bank unterschiedlich.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4.2 Urlaubszuschlag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Arbeitnehmer erhält je Arbeitsstunde einen Urlaubszuschlag, der in der Woche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automatisch ausgezahlt wird.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4.3 Neufestlegung des Gehalts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Gehälter werden jährlich am 1. Juli neu festgelegt. Eventuelle Gehaltsanpassungen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 festgesetzt anlässlich Erhöhungen behördlicherseits oder tariflicher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Erhöhungen und anlässlich der auf individuellen Leistungen, des individuellen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Beitrags des Arbeitnehmers am Unternehmensziel basierenden Beurteilung, des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verfügbaren Budgets und der Resultate des Unternehmens.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Zwischenzeitliche Gehaltsanpassungen werden nur in sehr außergewöhnlichen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Fällen angewandt und werden bei der eventuellen Gehaltsanpassung auf Grund des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Tarifvertrags in Abzug gebracht.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4.4 Training und Bildung</w:t>
      </w:r>
    </w:p>
    <w:p w:rsidR="00916F4F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Technicall weert</w:t>
      </w:r>
      <w:r w:rsidR="00916F4F">
        <w:rPr>
          <w:rFonts w:ascii="Arial" w:hAnsi="Arial" w:cs="Arial"/>
          <w:sz w:val="24"/>
          <w:szCs w:val="24"/>
        </w:rPr>
        <w:t xml:space="preserve"> erkennt die große Bedeutung einer guten Ausbildung des Arbeitnehmers.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Deshalb bietet </w:t>
      </w:r>
      <w:r w:rsidR="00371E31">
        <w:rPr>
          <w:rFonts w:ascii="Arial" w:hAnsi="Arial" w:cs="Arial"/>
          <w:sz w:val="24"/>
          <w:szCs w:val="24"/>
        </w:rPr>
        <w:t>Technicall weert</w:t>
      </w:r>
      <w:r>
        <w:rPr>
          <w:rFonts w:ascii="Arial" w:hAnsi="Arial" w:cs="Arial"/>
          <w:sz w:val="24"/>
          <w:szCs w:val="24"/>
        </w:rPr>
        <w:t xml:space="preserve"> dem Arbeitnehmer die Möglichkeit, sich durch Studium und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Ausbildungen weiter zu bilden in der Ausübung der jetzigen und/oder künftigen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Funktion.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 Studium werden alle möglichen Ausbildungen begriffen, denen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Arbeitnehmer Bedeutung beimisst und an denen das Unternehmen in irgendeiner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Weise beteiligt ist oder sein möchte.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Ferner können Arbeits – und Beurteilungsgespräche ebenfalls zu Bildungsplänen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führen, gerichtet auf das Funktionieren und/oder die kurz- oder langfristige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individuelle Laufbahn.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Arbeitnehmer hat die Verantwortlichkeit, um zu tun was zu einer guten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Aufgabenerfüllung notwendig ist und hat weiter dafür zu sorgen, dass er gut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funktionieren kann, während er selber oder der Betrieb ändern können.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Zuerkennung der Studienvergütung ist abhängig vom verfügbaren Budget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Beurteilung des Koordinators und der Geschäftsführung.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Univers,Bold" w:hAnsi="Univers,Bold" w:cs="Univers,Bold"/>
          <w:b/>
          <w:bCs/>
          <w:sz w:val="20"/>
          <w:szCs w:val="20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Arten der Ausbildung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Kategorie 1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Ausbildung bei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das Erzielen des Diploms oder des Zertifikats den Arbeitnehmer in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Lage versetzt, seine oder ihre heutige Funktion effizienter und effektiver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auszuüben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das Erzielen des Diploms passt innerhalb des Bildungsplans, der in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Absprache mit dem Koordinator aufgestellt wurde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das Erzielen des Diploms für eine gute Erfüllung der Funktion bei </w:t>
      </w:r>
      <w:r w:rsidR="00371E31">
        <w:rPr>
          <w:rFonts w:ascii="Arial" w:hAnsi="Arial" w:cs="Arial"/>
          <w:sz w:val="24"/>
          <w:szCs w:val="24"/>
        </w:rPr>
        <w:t>Technicall weert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wesentlich ist.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 eine reelle Chance gibt, dass der Arbeitnehmer das Diplom innerhalb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gesetzten Studienzeit erzielt.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Kategorie 2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Ausbildungen bei denen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das Erzielen des Diploms im Prinzip für das Interesse des Betriebs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weniger deutlich ist. Einen Zusammenhang mit dem kurzfristigen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Funktionieren gibt es nicht, jedoch längerfristig schon. Die Ausbildung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erhöht das allgemeine Niveau und somit die Einsatzfähigkeit van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Arbeitnehmers im Betrieb, ohne jegliche Verpflichtung seitens des Betriebs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hinsichtlich eines künftigen Aufstiegs. Der Betrieb stellt keine Zeit zur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Verfügung für das Belegen der Ausbildung.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Vergütungen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der Ausbildung Vergütung Zeit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Kategorie 1 100% eigene Zeit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Kategorie 2 50% eigene Zeit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Sofern alle Parteien den Antrag auf Ausbildung oder Kurs unterstützen, wird ein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“Ausbildungsvertrag” erstellt, den der Arbeitnehmer unterzeichnen soll und beim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Koordinator retournieren.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zu erstattenden Kosten sind: Einschreibegebühren, Kurs –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Studiengebühren, Examengebühren, verpflichtete Studienbücher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Studienmaterial. Diese Kosten werden ausschließlich erstattet, sofern der Prüfling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Prüfung bestanden hat.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Zurückbezahlungsregelung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Arbeitnehmer ist verpflichtet tot vollständigen oder teilweisen Zurückzahlung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gewährten Studienbeihilfe in folgenden Situationen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- 100% Zurückzahlung sofern der Arbeitnehmer nicht besteht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- 100% Zurückzahlung im Falle der Beendigung des Arbeitsverhältnisses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den Arbeitnehmer innerhalb von 0 – 6 Monaten nach dem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Schlussdatum des Studiums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- 75% Zurückzahlung im Falle der Beendigung des Arbeitsverhältnisses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den Arbeitnehmer innerhalb von 6 – 12 Monaten nach dem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Schlussdatum des Studiums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Univers,Bold" w:hAnsi="Univers,Bold" w:cs="Univers,Bold"/>
          <w:b/>
          <w:bCs/>
          <w:sz w:val="20"/>
          <w:szCs w:val="20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- 50% Zurückzahlung im Falle der Beendigung des Arbeitsverhältnisses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den Arbeitnehmer innerhalb von 12 – 18 Monaten nach dem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Schlussdatum des Studiums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- 25% Zurückzahlung im Falle der Beendigung des Arbeitsverhältnisses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den Arbeitnehmer innerhalb von 18 – 24 Monaten nach dem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Schlussdatum des Studiums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- 0% Zurückzahlung im Falle der Beendigung des Arbeitsverhältnisses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den Arbeitnehmer nach 24 Monaten nach dem Schlussdatum des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Studiums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Sofern Obiges zutrifft wird der geschuldete Betrag bei der Schlussabrechnung.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verrechnet. Sofern dies jedoch nicht ausreicht, wird eine individuelle Regelung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getroffen.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Sofern </w:t>
      </w:r>
      <w:r w:rsidR="00371E31">
        <w:rPr>
          <w:rFonts w:ascii="Arial" w:hAnsi="Arial" w:cs="Arial"/>
          <w:sz w:val="24"/>
          <w:szCs w:val="24"/>
        </w:rPr>
        <w:t>Technicall weert</w:t>
      </w:r>
      <w:r>
        <w:rPr>
          <w:rFonts w:ascii="Arial" w:hAnsi="Arial" w:cs="Arial"/>
          <w:sz w:val="24"/>
          <w:szCs w:val="24"/>
        </w:rPr>
        <w:t xml:space="preserve"> das Arbeitsverhältnis beendet aus einem Grund, der außerhalb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Einflussnahme des Arbeitnehmers fällt, erfolgt keine Rückforderung.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Sofern </w:t>
      </w:r>
      <w:r w:rsidR="00371E31">
        <w:rPr>
          <w:rFonts w:ascii="Arial" w:hAnsi="Arial" w:cs="Arial"/>
          <w:sz w:val="24"/>
          <w:szCs w:val="24"/>
        </w:rPr>
        <w:t>Technicall weert</w:t>
      </w:r>
      <w:r>
        <w:rPr>
          <w:rFonts w:ascii="Arial" w:hAnsi="Arial" w:cs="Arial"/>
          <w:sz w:val="24"/>
          <w:szCs w:val="24"/>
        </w:rPr>
        <w:t xml:space="preserve"> das Arbeitsverhältnis auf Grund schlechter Leistungen des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Arbeitnehmers innerhalb seiner Funktion beendet, oder auch aus “zwingenden oder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wichtigen” Gründen, gilt die gleiche Rückforderungsregelung wie bei Auflösung des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Arbeitsverhältnisses durch den Arbeitnehmer.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Univers,Bold" w:hAnsi="Univers,Bold" w:cs="Univers,Bold"/>
          <w:b/>
          <w:bCs/>
          <w:sz w:val="20"/>
          <w:szCs w:val="20"/>
        </w:rPr>
      </w:pP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5. KOSTENERSTATTUNGEN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5.1 Reisekostenerstattung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Arbeitnehmer, der nicht über einen PKW des Betriebs verfügt, kann für eine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Reisekostenerstattung in Betracht kommen, solches zur Beurteilung des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Koordinators.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maximale Reisekostenerstattung wird festgelegt auf dem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Lohnberechnungsformular und sollte sowohl vom Arbeitnehmer wie vom Koordinator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unterzeichnet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Krankheit oder Urlaub werden die Vergütungen über den Zeitraum nicht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ausgezahlt.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5.3 Rente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Rentenregelung wird im gegenständlichen Tarifvertrag erwähnt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5.4 Tarifliche Krankenversicherung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ausländischen Arbeitnehmer (nicht ständig wohnhaft in den Niederlanden) ist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Arbeitgeber verpflichtet ein Angebot zu machen für Beteiligung an einem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tariflichen Vertrag für die Pflege- und Krankheitsversicherung (Krankheitskosten).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Dieses Angebot sollte sich sowohl auf das Basispaket als auch auf eine ergänzende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Versicherung (u.a. Zahnarzt) beziehen.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Sofern der Arbeitnehmer nicht selbstständig eine Krankenversicherung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abgeschlossen hat, oder auch dem Arbeitgeber hierüber keinen rezenten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gültigen Beleg vorlegen kann, so wird der Arbeitgeber den Arbeitnehmer regulär für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Basisversicherung anmelden. Die hierzu vom Arbeitnehmer geschuldete Prämie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wird vom Arbeitgeber vom Nettolohn einbehalten werden und anschließend an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Versicherungsgesellschaft abgeführt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Arbeitnehmer wird über den Arbeitgeber einen Versicherungsausweis, eine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und eine E-106 Erklärung (Beweis für das Wohnland) erhalten.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Sofern der Arbeitnehmer eine ergänzende Versicherung abschließen möchte (für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u.a. Zahnarzt) so wird er hierzu einen schriftlichen Antrag beim Arbeitgeber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einreichen müssen.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Prämie wird wiederum vom Nettolohn einbehalten und anschließend vom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Arbeitgeber an die Versicherungsgesellschaft abgeführt.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Univers,Bold" w:hAnsi="Univers,Bold" w:cs="Univers,Bold"/>
          <w:b/>
          <w:bCs/>
          <w:sz w:val="20"/>
          <w:szCs w:val="20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5.5 Unterkunft und Unterkunftsvergütung</w:t>
      </w:r>
    </w:p>
    <w:p w:rsidR="00916F4F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Technicall weert</w:t>
      </w:r>
      <w:r w:rsidR="00916F4F">
        <w:rPr>
          <w:rFonts w:ascii="Arial" w:hAnsi="Arial" w:cs="Arial"/>
          <w:sz w:val="24"/>
          <w:szCs w:val="24"/>
        </w:rPr>
        <w:t xml:space="preserve"> stellt ihren Mitarbeitern im Prinzip Unterkunft zur Verfügung soweit sie eine</w:t>
      </w:r>
      <w:r>
        <w:rPr>
          <w:rFonts w:ascii="Arial" w:hAnsi="Arial" w:cs="Arial"/>
          <w:sz w:val="24"/>
          <w:szCs w:val="24"/>
        </w:rPr>
        <w:t xml:space="preserve"> </w:t>
      </w:r>
      <w:r w:rsidR="00916F4F">
        <w:rPr>
          <w:rFonts w:ascii="Arial" w:hAnsi="Arial" w:cs="Arial"/>
          <w:sz w:val="24"/>
          <w:szCs w:val="24"/>
        </w:rPr>
        <w:t>doppelte Haushalt führen.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Kosten der Unterkunft sind auf dem Lohnberechnungsformular angegeben.</w:t>
      </w:r>
    </w:p>
    <w:p w:rsidR="00916F4F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Technicall weert</w:t>
      </w:r>
      <w:r w:rsidR="00916F4F">
        <w:rPr>
          <w:rFonts w:ascii="Arial" w:hAnsi="Arial" w:cs="Arial"/>
          <w:sz w:val="24"/>
          <w:szCs w:val="24"/>
        </w:rPr>
        <w:t xml:space="preserve"> zahlt im Prinzip diese Unterkunft unter dem Nenner von Sachbezüge und</w:t>
      </w:r>
      <w:r>
        <w:rPr>
          <w:rFonts w:ascii="Arial" w:hAnsi="Arial" w:cs="Arial"/>
          <w:sz w:val="24"/>
          <w:szCs w:val="24"/>
        </w:rPr>
        <w:t xml:space="preserve"> </w:t>
      </w:r>
      <w:r w:rsidR="00916F4F">
        <w:rPr>
          <w:rFonts w:ascii="Arial" w:hAnsi="Arial" w:cs="Arial"/>
          <w:sz w:val="24"/>
          <w:szCs w:val="24"/>
        </w:rPr>
        <w:t>unter der Bedingung, dass der Arbeitnehmer eine Stundenverantwortung abliefert</w:t>
      </w:r>
      <w:r>
        <w:rPr>
          <w:rFonts w:ascii="Arial" w:hAnsi="Arial" w:cs="Arial"/>
          <w:sz w:val="24"/>
          <w:szCs w:val="24"/>
        </w:rPr>
        <w:t xml:space="preserve"> </w:t>
      </w:r>
      <w:r w:rsidR="00916F4F">
        <w:rPr>
          <w:rFonts w:ascii="Arial" w:hAnsi="Arial" w:cs="Arial"/>
          <w:sz w:val="24"/>
          <w:szCs w:val="24"/>
        </w:rPr>
        <w:t>über eine vereinbarte vollständige Arbeitswoche. Diese Stundenverantwortung kann</w:t>
      </w:r>
      <w:r>
        <w:rPr>
          <w:rFonts w:ascii="Arial" w:hAnsi="Arial" w:cs="Arial"/>
          <w:sz w:val="24"/>
          <w:szCs w:val="24"/>
        </w:rPr>
        <w:t xml:space="preserve"> </w:t>
      </w:r>
      <w:r w:rsidR="00916F4F">
        <w:rPr>
          <w:rFonts w:ascii="Arial" w:hAnsi="Arial" w:cs="Arial"/>
          <w:sz w:val="24"/>
          <w:szCs w:val="24"/>
        </w:rPr>
        <w:t>bestehen in gearbeiteten Stunden, Urlaubsstunden. Zeit- für-Zeit Stunden oder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Feiertage.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Sofern der Arbeitnehmer übermäßigen oder unerlaubten Urlaub nimmt, stellt </w:t>
      </w:r>
      <w:r w:rsidR="00371E31">
        <w:rPr>
          <w:rFonts w:ascii="Arial" w:hAnsi="Arial" w:cs="Arial"/>
          <w:sz w:val="24"/>
          <w:szCs w:val="24"/>
        </w:rPr>
        <w:t xml:space="preserve">Technicall weert </w:t>
      </w:r>
      <w:r>
        <w:rPr>
          <w:rFonts w:ascii="Arial" w:hAnsi="Arial" w:cs="Arial"/>
          <w:sz w:val="24"/>
          <w:szCs w:val="24"/>
        </w:rPr>
        <w:t>die Kosten der Unterkunft beim betreffenden Mitarbeiter in Rechnung. Diese Kosten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werden direkt mit der nächstfolgenden Gehaltszahlung verrechnet.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Koordinator bestimmt, welcher Arbeitnehmer in welche Unterkunft wird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eingeteilt. Der Arbeitnehmer sollte sich daran halten. Ohne schriftliche Genehmigung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Koordinators ist es nicht gestattet die Unterkunft zu wechseln.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den Mitarbeitern, die die von </w:t>
      </w:r>
      <w:r w:rsidR="00371E31">
        <w:rPr>
          <w:rFonts w:ascii="Arial" w:hAnsi="Arial" w:cs="Arial"/>
          <w:sz w:val="24"/>
          <w:szCs w:val="24"/>
        </w:rPr>
        <w:t>Technicall weert</w:t>
      </w:r>
      <w:r>
        <w:rPr>
          <w:rFonts w:ascii="Arial" w:hAnsi="Arial" w:cs="Arial"/>
          <w:sz w:val="24"/>
          <w:szCs w:val="24"/>
        </w:rPr>
        <w:t xml:space="preserve"> zur Verfügung gestellte Unterkunft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verwenden, wird erwartet, dass sie keine Belästigung verursachen und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Unterkunft ordentlich, sauber und aufgeräumt gehalten. Sofern sich bei Kontrolle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herausstellt, dass die Unterkunft nicht sauber gehalten wird, erfolgt eine Warnung.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Wiederholung wird die Unterkunft auf Kosten der in dieser Unterkunft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verbleibenden Arbeitnehmer sauber gemacht. Weiter sollten alle Anweisungen des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Vermieters befolgt werden. Sofern denen keine Folge geleistet wird, kann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Mitarbeiter von der Unterkunft entfernt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Weiteren sollte der Mitarbeiter nach Beendung des Arbeitsverhältnisses oder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Versetzung zu einer anderen Unterkunft, auf Anweisung des Koordinators,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Unterkunft sofort verlassen. Auch in dem Fall sollte die Unterkunft sauber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aufgeräumt zurückgelassen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manchen Fällen ist es erlaubt, dass der Arbeitnehmer selbst für Unterkunft sorgt.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sollte hierzu schriftliche Erlaubnis des Koordinators haben. Die Kosten dieser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Unterkunft werden erstattet sofern der Arbeitnehmer eine Rechnung vorlegen kann,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der Maßgabe, dass die hierfür erstatteten Kosten niemals die Kosten für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Unterkunft, wie sie auf dem Lohnberechnungsformular erwähnt werden,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überschreiten dürfen. Das Ausmaß der Erstattung ist gleich der Erstattung für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</w:t>
      </w:r>
      <w:r w:rsidR="00371E31">
        <w:rPr>
          <w:rFonts w:ascii="Arial" w:hAnsi="Arial" w:cs="Arial"/>
          <w:sz w:val="24"/>
          <w:szCs w:val="24"/>
        </w:rPr>
        <w:t>Technicall weert</w:t>
      </w:r>
      <w:r>
        <w:rPr>
          <w:rFonts w:ascii="Arial" w:hAnsi="Arial" w:cs="Arial"/>
          <w:sz w:val="24"/>
          <w:szCs w:val="24"/>
        </w:rPr>
        <w:t xml:space="preserve"> zur Verfügung gestellte Unterkunft.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Univers,Bold" w:hAnsi="Univers,Bold" w:cs="Univers,Bold"/>
          <w:b/>
          <w:bCs/>
          <w:sz w:val="20"/>
          <w:szCs w:val="20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6. KRANKHEIT UND ARBEITSUNFÄHIGKEIT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Falle von Krankheit und/oder Unfall sollte der Arbeitnehmer sich strikt an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nachfolgenden Regeln halten.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6.1 Krankmeldung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Krankmeldung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der Arbeitnehmer krank ist, sollte er dies fuhr anfange Arbeit der Abteilung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Verwaltung von </w:t>
      </w:r>
      <w:r w:rsidR="00371E31">
        <w:rPr>
          <w:rFonts w:ascii="Arial" w:hAnsi="Arial" w:cs="Arial"/>
          <w:sz w:val="24"/>
          <w:szCs w:val="24"/>
        </w:rPr>
        <w:t>Technicall weert</w:t>
      </w:r>
      <w:r>
        <w:rPr>
          <w:rFonts w:ascii="Arial" w:hAnsi="Arial" w:cs="Arial"/>
          <w:sz w:val="24"/>
          <w:szCs w:val="24"/>
        </w:rPr>
        <w:t xml:space="preserve"> melden +31 (0)10 292 3232 und seinem leitenden Funktionär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Projekt an dem er beschäftigt ist. Sofern noch niemand anwesend ist, sollte 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jedenfalls einen Bericht auf der Voicemail hinterlassen.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 der Arbeitnehmer während des Tages krank nach Hause gehen, sollte er sich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leitenden Funktionär auf dem Projekt an dem er arbeitstätig ist sowie beim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Koordinator abmelden.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Krankmeldung gibt der Arbeitnehmer wenn möglich an: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erster Krankheitstag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was die Art der Krankheit ist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wie lange Arbeitsausfall voraussichtlich dauern wird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welche Pflegeadresse und Telefonnummer der Arbeitnehmer hat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sofern zutreffend die Adresse und Telefonnummer des medizinischen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Sorgeanbieters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ob ein Unfall vorliegt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Koordinator gibt diese Informationen an den Arbeitsschutzdienst weiter.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Krankmeldungen Ausland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Sofern der Arbeitnehmer sich zum Zeitpunkt seiner Krankheit im Ausland befindet,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 er neben dem Verfolgen des obigen Verfahrens ebenfalls so bald wie möglich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einen örtlichen Allgemeinarzt einschalten für ein ärztliches Attest mit folgenden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Angaben: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Art der Krankheit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der Verlauf der Krankheit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die vorgenommene Therapie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sofern zutreffend, eine Erklärung über medizinische Unfähigkeit zum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Reisen.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Erklärung sollte so bald wie möglich, jedoch vor der Verlohnung der Woche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die sie sich bezieht an </w:t>
      </w:r>
      <w:r w:rsidR="00371E31">
        <w:rPr>
          <w:rFonts w:ascii="Arial" w:hAnsi="Arial" w:cs="Arial"/>
          <w:sz w:val="24"/>
          <w:szCs w:val="24"/>
        </w:rPr>
        <w:t>Technicall weert</w:t>
      </w:r>
      <w:r>
        <w:rPr>
          <w:rFonts w:ascii="Arial" w:hAnsi="Arial" w:cs="Arial"/>
          <w:sz w:val="24"/>
          <w:szCs w:val="24"/>
        </w:rPr>
        <w:t xml:space="preserve"> geschickt bzw. gefaxt werden, Faxnr.</w:t>
      </w:r>
    </w:p>
    <w:p w:rsidR="00916F4F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+31 (0)495-543081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6.2 Zu verfolgendes Verfahren während Krankheit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Konsultieren eines Arztes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Interesse einer problemlosen Gesundung sollte der Arbeitnehmer innerhalb einer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angemessenen Frist seinen Arzt konsultieren und die Anweisungen befolgen.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Univers,Bold" w:hAnsi="Univers,Bold" w:cs="Univers,Bold"/>
          <w:b/>
          <w:bCs/>
          <w:sz w:val="20"/>
          <w:szCs w:val="20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Zuhause bleiben und Kontrolle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der Krankmeldung sollte der Arbeitnehmer auf der (Pflege)adresse zu bleiben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er wieder gesund ist. Der Arbeitnehmer darf die (Pflege)adresse nur verlassen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sich medizinischer Betreuung zu unterziehen und/oder den Arbeitsschutzdienst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besuchen. Sofern der Arbeitnehmer aus einem anderen als dem obigen Grund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(Pflege)adresse verlassen möchte, sollte er jeweils beim Koordinator um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Erlaubnis dazu bitten.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Arbeitnehmer sollte zu jeder Zeit die erforderlichen Maßnahmen treffen, damit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Arbeitsschutzdienst in der Lage ist, den Arbeitnehmer zu erreichen. Dies kann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 mehr auf die folgende Art und Weise erfolgen: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der Arbeitnehmer sollte über das Telefon erreichbar sein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der Arzt sollte in der Lage sein, den Arbeitnehmer auf seiner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Pflegeadresse zu besuchen.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Änderung der Pflegeadresse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 der Arbeitnehmer während seiner Krankheit, sofern er nicht im Stande ist zu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arbeiten, zeitweilig sonstwo verbleibt, oder die Pflegeadresse ändert (beispielsweise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Aufnahme in oder Entlassung aus dem Krankenhaus) sollte der Mitarbeiter dies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innerhalb von 24 Stunden dem Arbeitgeber durchgeben.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Sprechstunde des Arbeitsschutzdienstes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Arbeitnehmer ist verpflichtet in der Sprechstunde des Arbeitsschutzdienstes zu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erscheinen, außer wenn die Gesundheit des Mitarbeiters dies nicht erlaubt. In dem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sollte der Arbeitnehmer den Arbeitsschutzdienst so bald wie möglich doch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spätestens 24 Stunden zuvor verständigen. Sollte der Arbeitnehmer die Arbeit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wieder völlig aufnehmen vor oder am gleichen Tag dieses Termins, braucht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Mitarbeiter der Aufrufung keine Folge zu leisten und sollte er rechtzeitig den Termin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absagen.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Medizinische Untersuchung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Mitarbeiter ist verpflichtet an einer medizinischen Untersuchung durch oder im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Auftrag des Arbeitsschutzdienstes mitzuwirken.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Behinderung der Gesundung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Während der Arbeitsunfähigkeit sollte sich der Arbeitnehmer derart verhalten, dass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Gesundung nicht behindert wird. Dies ist zur Beurteilung des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Arbeitsschutzdienstes. Sofern dies der Fall ist, ist der Arbeitgeber berechtigt,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Lohnweiterzahlung (zeitweilig) einzustellen.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Mitwirkung bei auf Wiederaufnahme der Arbeit gerichteten Aktivitäten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Arbeitnehmer wirkt mit bei auf die Gesundung gerichteten Aktivitäten und einer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baldmöglichsten (verantworteten) Wiederaufnahme der Arbeit. Vorbilder dieser Art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Aktivitäten können sein: Arbeitstherapie, Schulung, teilweise Wiederaufnahme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 und Arbeitsanpassung sofern möglich.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Univers,Bold" w:hAnsi="Univers,Bold" w:cs="Univers,Bold"/>
          <w:b/>
          <w:bCs/>
          <w:sz w:val="20"/>
          <w:szCs w:val="20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Tätigung von Arbeit während der Krankheit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Während der Krankheit ist es dem Arbeitnehmer nicht erlaubt Arbeit zu verrichten.,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außer (ersetzender) Arbeit, die vom Arbeitgeber verordnet wurde oder zu der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Arbeitnehmer die Erlaubnis vom Arbeitsschutzdienst hat und die der Gesundung des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Arbeitnehmers nicht im Wege steht. Sofern der Arbeitnehmer die verordnete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(ersetzende) Arbeit nicht verrichtet, ist der Arbeitgeber berechtigt die Lohnzahlung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stoppen.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Urlaub während der Arbeitsunfähigkeit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 dem Arbeitnehmer nicht gestattet, während der Arbeitsunfähigkeit in Urlaub zu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fahren, es sei denn mit Erlaubnis des Arbeitgebers. Bei Nichteinhaltung folgt eine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offizielle Warnung und stoppt die Lohnweiterzahlung. Sofern Erlaubnis erteilt wird,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sollen klare Vereinbarungen mit der Geschäftsführung getroffen werden, welche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schriftlich festgelegt werden sollten.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Informationen erteilen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den Genesungsprozess zu beschleunigen, ist es wichtig, dass der Arbeitnehmer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 Arbeitsschutzdienst richtige Angaben erteilt. Auch sollte der Arbeitnehmer dem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Koordinator Informationen erteilen über die zu erwartende Dauer seiner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Abwesenheit. Die Erteilung von Informationen ist von wesentlicher Bedeutung um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richtige und rechtzeitige Maßnahmen zu treffen.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6.3 Rechte und Pflichte während der Krankheit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Fortzahlung des Lohnes während der Krankheit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vollständiger oder teilweiser Versäumnis wegen Krankheit werden die ersten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 Tage als Wartetage angesehen und es folgt keine Bezahlung des Gehalts für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Tage. Danach folgt eine Krankheitsunterstützung während höchstenfalls zwei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Jahre von 70% des Gehalts. Sofern der Arbeitnehmer länger krank ist als diese zwei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Jahre, kann er für eine WIA- [Arbeit und Einkommen nach Arbeitsvermögen]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Unterstützung in Betracht kommen.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Präventive Sprechstunde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Arbeitnehmer, der Gesundheitsbeschwerden in Zusammenhang mit seiner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 besprechen möchte, auch wenn er nicht krank ist, kann über den Arbeitgeber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zum Arbeitsschutzdienst aufnehmen lassen für einen Termin im Rahmen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präventiven Sprechstunde.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präventive Sprechstunde bezweckt die Vorbeugung von Arbeitsausfall.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Arbeitnehmer, der droht krank zu werden infolge seiner Arbeit, wird in die Lage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versetzt die Gesundheitsbeschwerde beim Arbeitsschutzdienst zu artikulieren. Je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dem spezifischen Fall kann der Arbeitsschutzdienst nach Rücksprache mit dem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Arbeitgeber weitere Aktion unternehmen, wobei die Privatsphäre des Arbeitnehmers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selbstverständlich gewährleistet bleibt.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Differenzen und Beschwerden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Sofern ein Arbeitnehmer nicht mit dem Gutachten des Betriebsarztes einverstanden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ist, so soll der Arbeitnehmer dies sofort sowohl dem Arbeitgeber als dem</w:t>
      </w:r>
    </w:p>
    <w:p w:rsidR="00916F4F" w:rsidRPr="00371E31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Arbeitsschutzdienst klar machen. Ein Betriebsarzt kann nach Rücksprache mit dem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Arbeitgeber eine zweites Gutachten beantragen, sofern der Arbeitnehmer dies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wünscht. Die Kosten dieses zweiten Gutachtens gehen auf Rechnung des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Antragstellers.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Sofern ein Mitarbeiter nicht zufrieden ist über die Weise worauf durch Mitarbeiter des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Arbeitsschutzdienstes gehandelt wurde, sollte der Arbeitnehmer dies dem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Koordinator melden.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Sanktionen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Sofern der Arbeitsschutzdienst einen Verstoß gegen eine oder mehrere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beschriebenen Absprachen feststellt, wird der Arbeitgeber hiervon verständigt.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Arbeitgeber ist sodann berechtigt, die notwendigen Maßnahmen zu treffen (zum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Beispiel die Einstellung der Lohnzahlung)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Privatsphäre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Arbeitsschutzdienst gibt genau darauf Acht, dass empfindliche Daten aus dem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Privatbereich optimal gegen Unbefugte geschützt werden. In seinem Reglement ist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genau festgelegt, wer die Daten einsehen darf, wie lange sie aufbewahrt werden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verhindert wird, dass unbefugte Personen Zugang zu diesen Daten erhalten.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Medizinische Informationen sind ausschließlich zugänglich für Mitarbeiter des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Arbeitsschutzdienstes, die der medizinischen Schweigepflicht unterliegen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Dienste für unsere Organisation verrichten. In bestimmten Situationen kann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Arbeitsschutzdienst es als wünschenswert betrachten bestimmte Informationen sehr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wohl dem Arbeitgeber zu erteilen, beispielsweise medizinische Beschränkungen</w:t>
      </w:r>
    </w:p>
    <w:p w:rsidR="00916F4F" w:rsidRPr="00652BA7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anzugeben zu Gunsten der Arbeitsanpassung. </w:t>
      </w:r>
      <w:r w:rsidRPr="00652BA7">
        <w:rPr>
          <w:rFonts w:ascii="Arial" w:hAnsi="Arial" w:cs="Arial"/>
          <w:sz w:val="24"/>
          <w:szCs w:val="24"/>
          <w:lang w:val="en-US"/>
        </w:rPr>
        <w:t>In so einem Fall wird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Arbeitnehmer zuerst um Einverständnis gebeten.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6.4 Gesundmeldung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Sobald der Arbeitnehmer dazu im Stande ist, sollte er die Arbeit ganz oder teilweise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wiederaufnehmen. Dazu meldet er sich persönlich bis 09.00 Uhr beim Koordinator.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Danach sorgt die Verwaltung dafür, dass der Arbeitsschutzdienst verständigt wird.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6.5 Kosmetische Eingriffe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Eingriffe ohne medizinische Notwendigkeit werden nicht als Krankheit und oder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Unfall betrachtet. Hierzu sollte der Arbeitnehmer somit Urlaub oder unbezahlten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Urlaub nehmen.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7. Sicherheit und Umwelt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INHALTSVERZEICHNIS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Erklärung über die Unternehmenspolitik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Einleitung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Sicherheit, Gesundheit und Umwelt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Verantwortung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Meldung und Berichterstattung bei Zwischenfällen</w:t>
      </w:r>
    </w:p>
    <w:p w:rsidR="00916F4F" w:rsidRPr="00652BA7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2BA7">
        <w:rPr>
          <w:rFonts w:ascii="Arial" w:hAnsi="Arial" w:cs="Arial"/>
          <w:sz w:val="24"/>
          <w:szCs w:val="24"/>
          <w:lang w:val="en-US"/>
        </w:rPr>
        <w:t>5. Persönliche Schutzmittel</w:t>
      </w:r>
    </w:p>
    <w:p w:rsidR="00916F4F" w:rsidRPr="00652BA7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2BA7">
        <w:rPr>
          <w:rFonts w:ascii="Arial" w:hAnsi="Arial" w:cs="Arial"/>
          <w:sz w:val="24"/>
          <w:szCs w:val="24"/>
          <w:lang w:val="en-US"/>
        </w:rPr>
        <w:t>6. Brand- und Explosionsgefahr</w:t>
      </w:r>
    </w:p>
    <w:p w:rsidR="00916F4F" w:rsidRPr="00652BA7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2BA7">
        <w:rPr>
          <w:rFonts w:ascii="Arial" w:hAnsi="Arial" w:cs="Arial"/>
          <w:sz w:val="24"/>
          <w:szCs w:val="24"/>
          <w:lang w:val="en-US"/>
        </w:rPr>
        <w:t>7. Ordnung und Sauberkeit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Umweltschutz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Spezifische Regeln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Allgemeine Vorschriften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Betriebsgesundheitsfürsorge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Sicherheitsinformationsführer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>---------------------------------------------------------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ERKLÄRUNG ÜBER DIE BETRIEBSPOLITIK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SICHERHEIT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GESUNDHEIT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WOHLBEFINDEN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UMWELT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Geschäftsführung von </w:t>
      </w:r>
      <w:r w:rsidR="00371E31">
        <w:rPr>
          <w:rFonts w:ascii="Arial" w:hAnsi="Arial" w:cs="Arial"/>
          <w:sz w:val="24"/>
          <w:szCs w:val="24"/>
        </w:rPr>
        <w:t>Technicall weert</w:t>
      </w:r>
      <w:r>
        <w:rPr>
          <w:rFonts w:ascii="Arial" w:hAnsi="Arial" w:cs="Arial"/>
          <w:sz w:val="24"/>
          <w:szCs w:val="24"/>
        </w:rPr>
        <w:t xml:space="preserve"> wird bei der Vorbereitung und Durchführung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allgemeinen Unternehmenspolitik, die Maßnahmen auch richten auf eine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größtmögliche Sicherheit, einen bestmöglichen Gesundheitsschutz, die Förderung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Wohlbefindens und die Vorbeugung von Arbeitsausfall. Auch wird man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Maßnahmen mit auf einen bestmöglichen Umweltschutz richten.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Unternehmenspolitik ist auf die Förderung und Handhabung solcher Arbeitsweise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Verhalten gerichtet, dass Körperschäden und/oder Schäden an der Gesundheit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Mitarbeitern und Dritten, sowie Sachschäden und Umweltbelastungen (Luft-,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Wasser- und Bodenverunreinigung, Lärm und anderen Hinder) verhindert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Ausgangspunkt dieser Politik ist zumindest der geltenden Gesetzgebung im Bereich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Arbeitsumstände und der Umwelt zu genügen.</w:t>
      </w:r>
    </w:p>
    <w:p w:rsidR="00916F4F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Technicall weert</w:t>
      </w:r>
      <w:r w:rsidR="00916F4F">
        <w:rPr>
          <w:rFonts w:ascii="Arial" w:hAnsi="Arial" w:cs="Arial"/>
          <w:sz w:val="24"/>
          <w:szCs w:val="24"/>
        </w:rPr>
        <w:t xml:space="preserve"> wird eine ständige Verbesserung der Arbeitsumstände und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Zurückdrängung van Umweltschäden. Auf der Grundlage der Risikeninventarisierung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-evaluation wird alljährlich ein Aktivitätenplan erstellt. Evaluation dieses Plans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wird jährlich durch die Geschäftsführung vorgenommen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jedem/jeder Mitarbeiter(in) wird im Rahmen seiner/ihrer Funktion, Rechte,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Verantwortlichkeiten und allgemein akzeptierter Gebräuche, erwartet, dass er/sie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seine/ihre Aktivitäten nach dem VCU Handbuch durchführt und dass er/sie einen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aktiven Beitrag an die Ausführung der Sicherheits- und Gesundheitspolitik leistet.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Erklärung über die Unternehmenspolitik ist öffentlich und liegt offen zur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Einsichtnahme für alle Arbeitnehmer bei der Geschäftsführung von </w:t>
      </w:r>
      <w:r w:rsidR="00371E31">
        <w:rPr>
          <w:rFonts w:ascii="Arial" w:hAnsi="Arial" w:cs="Arial"/>
          <w:sz w:val="24"/>
          <w:szCs w:val="24"/>
        </w:rPr>
        <w:t>Technicall weert</w:t>
      </w:r>
      <w:r>
        <w:rPr>
          <w:rFonts w:ascii="Arial" w:hAnsi="Arial" w:cs="Arial"/>
          <w:sz w:val="24"/>
          <w:szCs w:val="24"/>
        </w:rPr>
        <w:t xml:space="preserve"> und wird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jedes dritte Jahr überprüft werden.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EINFÜHRUNG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diesem Führer sind einige allgemeine Regeln aufgenommen, die auf die Sicherheit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Gesundheit aller Mitarbeiter van </w:t>
      </w:r>
      <w:r w:rsidR="00371E31">
        <w:rPr>
          <w:rFonts w:ascii="Arial" w:hAnsi="Arial" w:cs="Arial"/>
          <w:sz w:val="24"/>
          <w:szCs w:val="24"/>
        </w:rPr>
        <w:t>Technicall weert</w:t>
      </w:r>
      <w:r>
        <w:rPr>
          <w:rFonts w:ascii="Arial" w:hAnsi="Arial" w:cs="Arial"/>
          <w:sz w:val="24"/>
          <w:szCs w:val="24"/>
        </w:rPr>
        <w:t xml:space="preserve"> Anwendung finden. Auch finden sie auf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engagierten Arbeitskräfte Anwendung.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Führer enthält, neben allgemeiner Regeln, einige allgemeine Sachen in Bezug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die Gesetz- und Regelgebung im Bereich der Arbeitsumstände sowie in Bezug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den Umweltschutz. Die Sorge für die Sicherheit, Gesundheit und die Umwelt wird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Sicherheitshandbuch beschrieben.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Standpunkt in Bezug auf Sicherheit, Gesundheit und Umwelt ist in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einer Erklärung über die Unternehmenspolitik in Worte gefasst. Diese Erklärung ist in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diesen Führer und in das 'Sicherheitshandbuch' aufgenommen.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Mittels Verfahren und (Arbeits-)vorschriften wird diese Politik realisiert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SICHERHEIT, GESUNDHEIT UND UMWELT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haben viel Interesse daran, der Sicherheit, Gesundheit und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Umwelt (VGM) sowohl in unserer Arbeits- als privaten Situation Aufmerksamheit zu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widmen. Bei der Tätigung der täglichen Arbeiten wird den drei Schwerpunkten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 Bedeutung beigemessen: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Sicherheit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"Sicherheit ist das bewusst Eingehen eines vertretbaren Risikos".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Risiko in dieser Definition ist die Chance, dass ein unerwünschtes Ereignis stattfindet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einer bestimmten unerwünschten Auswirkung (Folge).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Durchführung der täglichen Arbeiten werden wir manchmal ein Risiko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eingehen müssen. Sofern die Arbeiten auf eine sichere Art und Weise durchgeführt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werden, liegt die Akzeptanz des Risikos vor, weil wir uns dann bewusst damit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beschäftigen.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nennen ein Risiko vertretbar, wenn: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Derjenige, der das Risiko eingeht, die Gefahr kennt, die Folgen und die Chance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beurteilen kann, die Gefahr soviel wie möglich beschränkt werden kann, sowohl für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selbst als für Andere das Risiko akzeptiert werden muss, um die Arbeit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durchzuführen, sofern das nicht in einer weniger riskanten Weise möglich ist.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Vertretbarkeit des einzugehenden Risikos ist sehr stark personengebunden. Was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Person für vertretbar hält, braucht für einen Anderen noch nicht vertretbar zu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sein. Dies ist unter mehr abhängig von Ausbildung, Training, Aufklärung und (Arbeits)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erfahrung.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Ausgangspunkt bleibt, dass man sich des Risikos, das man täglich doch läuft,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bewusst ist und dies für sich und die Umgebung vertretbar achtet.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Gesundheit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Neben sicher Arbeiten verwenden wir auch der Gesundheit aller Arbeitnehmer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notwendige Aufmerksamkeit. Daneben ist im Arbeitsschutzgesetz die Sorge für das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Wohlbefinden als Ausgangspunkt für die zu führende Politik mit berücksichtigt. In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groben Zügen gelten folgende Definitionen: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Sicherheitsinformationsführer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>---------------------------------------------------------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Gesundheit versetzt den Menschen in die Lage vollständig zu funktionieren, unter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anderem in der Durchführung seiner Arbeiten. Gesundheit innerhalb der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Arbeitssituation kann zum Beispiel abgemessen werden anhand der Zahl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Gesundheitsbeschwerden und der Arbeitsausfallszahlen.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Wohlbefinden umfasst neben der Gesundheit Zufriedenheit und Anerkennung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während und als Resultat der Durchführung der Arbeiten.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Wohlbefinden innerhalb der Arbeitssituation kann abgemessen werden an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Atmosphäre innerhalb des Unternehmens und der Kollegialität.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Umwelt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Während der Durchführung verschiedener Tätigkeiten durch Arbeitnehmer von </w:t>
      </w:r>
      <w:r w:rsidR="00371E31">
        <w:rPr>
          <w:rFonts w:ascii="Arial" w:hAnsi="Arial" w:cs="Arial"/>
          <w:sz w:val="24"/>
          <w:szCs w:val="24"/>
        </w:rPr>
        <w:t>Technicall weert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 dem Umweltschutz Rechnung getragen werden. Hierbei wäre unter mehr an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Arbeiten nach geltenden Zulassungsvorschriften am Arbeitsplatz und das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(getrennte) Einsammeln van freiwerdender Abfallstoffe zu denken.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VERANTWORTUNG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eine sichere und gesunde Arbeitsumgebung zu gewährleisten, wurden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Absprachen gemacht über die Frage, wo bestimmte Verantwortlichkeiten liegen.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Hierbei wurde davon ausgegangen, dass die Personen mit Verantwortlichkeiten auch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Mitteln und Befugnisse haben um ihre Aufgaben angemessen erfüllen zu können.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Gesetzlich betrachtet ist der Arbeitgeber (Artikel 3, Arbeitsschutzgesetz) in erster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Linie verantwortlich für die Sicherheit, Gesundheit und das Wohlbefinden seiner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Arbeitnehmer. Jedoch, wenn sich die Arbeitnehmer nicht an bestimmten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Verpflichtungen halten, können auch sie zur Verantwortung gezogen werden (Artikel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12, Arbeitsschutzgesetz). Man kann also behaupten, dass die Sorge für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Arbeitsumstände, Sicherheit, Gesundheit und Wohlbefinden sowohl beim Arbeitgeber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beim Arbeitnehmer liegt (Artikel 13, Arbeitsschutzgesetz).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MELDUNG UND BERICHTERSTATTUNG ÜBER ZWISCHENFÄLLE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Zweck der Meldung und Berichterstattung über Zwischenfälle ist die knappe</w:t>
      </w:r>
    </w:p>
    <w:p w:rsidR="00916F4F" w:rsidRPr="00652BA7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2BA7">
        <w:rPr>
          <w:rFonts w:ascii="Arial" w:hAnsi="Arial" w:cs="Arial"/>
          <w:sz w:val="24"/>
          <w:szCs w:val="24"/>
          <w:lang w:val="en-US"/>
        </w:rPr>
        <w:t>Festlegung und Meldung von Beinahunfällen und Unfällen um: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die (etwaigen) negativen Effekten (weiter) zu beschränken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vergleichbare Zwischenfälle in Zukunft vorzubeugen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nähere Untersuchung zu ermöglichen.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Hauptzweck bei Unfällen und Kalamitäten ist jeweils, die Personen in Sicherheit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bringen und erste Hilfe zu leisten. Auch wird versucht die Personen-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Sachschäden möglichst zu beschränken. Der S&amp;G Funktionär beurteilt welche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sofortigen Maßnahmen getroffen werden müssen um Wiederholung vorzubeugen.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Maßnahmen werden ebenfalls notiert auf dem Zwischenfallsmeldungsformular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(Anlage).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jeder ist verantwortlich für die Berichterstattung über Zwischenfallsmeldungen.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Erfassung von Meldungsformularen erfolgt durch den SGU Funktionär.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Sicherheitsinformationsführer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>---------------------------------------------------------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könnte sein, dass an den verschiedenen Standtorten in Bezug auf die Meldung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Berichterstattung von Zwischenfällen andere Regeln gelten.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werden dann sofort auf die Arbeitnehmer von </w:t>
      </w:r>
      <w:r w:rsidR="00371E31">
        <w:rPr>
          <w:rFonts w:ascii="Arial" w:hAnsi="Arial" w:cs="Arial"/>
          <w:sz w:val="24"/>
          <w:szCs w:val="24"/>
        </w:rPr>
        <w:t>Technicall weert</w:t>
      </w:r>
      <w:r>
        <w:rPr>
          <w:rFonts w:ascii="Arial" w:hAnsi="Arial" w:cs="Arial"/>
          <w:sz w:val="24"/>
          <w:szCs w:val="24"/>
        </w:rPr>
        <w:t xml:space="preserve"> anwendbar sein.Das Meldungsformular sollte bei allen Zwischenfällen innerhalb des Anwendungsgebietes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ausgefüllt werden. Bedenken Sie hierzu, dass auch kleine Zwischenfälle von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 sein können, so dass hiergegen eventuell Maßnahmen getroffen werden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können um Wiederholung (oder Schlimmeres!!!) vorzubeugen.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PERSÖNLICHE SCHUTZMITTELN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Persönliche Schutzmittel (PSM) haben die Aufgabe den Menschen vor den Folgen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eines Zwischenfalls zu schützen. Bevor PSM verwendet werden, sollte zuerst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besehen werden, ob andere Maßnahmen getroffen werden können um die Risiken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den Arbeiten zu verringern. Mit anderen Worten: die Bekämpfung von Gefahren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Quelle sollte ins Auge gefasst werden. Beispiele der Bekämpfung von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Gefahren an der Quelle sind: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Sicherungen an Maschinen und Geräten anbringen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Schädliche Gase, Dämpfe und/oder Staub absaugen durch gute Ventilation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Ersetzen von schädlichen Grundstoffen durch weniger schädliche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Grundstoffen in Bezug auf Sicherheit, Gesundheit und Umwelt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Anbringen von Isolation an Maschinen und Geräten, die einen hohen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Lärmbelastung haben (z.B. Umkasten eines Kompressors).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 als die Bekämpfung von Gefahren an der Quelle nicht oder ungenügend möglich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ist, sollen PSM verwendet werden. Bei Beschwerden oder Fragen in Bezug auf PSM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kann Kontakt mit Ihrem direkt leitenden Funktionär aufgenommen werden, so dass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dieser aktiv werden kann.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vielen Fällen ist es notwendig um zum Schutz Ihrer persönlichen Gesundheit PSM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verwenden. Der Arbeitgeber ist im Arbeitsschutzgesetz gesetzlich verantwortlich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gemacht worden für das ausreichend zur Verfügung stellen von PSM an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Mitarbeiter.</w:t>
      </w:r>
      <w:r w:rsidR="00371E31">
        <w:rPr>
          <w:rFonts w:ascii="Arial" w:hAnsi="Arial" w:cs="Arial"/>
          <w:sz w:val="24"/>
          <w:szCs w:val="24"/>
        </w:rPr>
        <w:t xml:space="preserve"> Technicall weert</w:t>
      </w:r>
      <w:r>
        <w:rPr>
          <w:rFonts w:ascii="Arial" w:hAnsi="Arial" w:cs="Arial"/>
          <w:sz w:val="24"/>
          <w:szCs w:val="24"/>
        </w:rPr>
        <w:t xml:space="preserve"> stellt für das operationelle Personal, neben Arbeitsbekleidung, beim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Dienstantritt folgende PSM zur Verfügung (sofern relevant):</w:t>
      </w:r>
    </w:p>
    <w:p w:rsidR="00916F4F" w:rsidRPr="00371E31" w:rsidRDefault="00916F4F" w:rsidP="00371E3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E31">
        <w:rPr>
          <w:rFonts w:ascii="Arial" w:hAnsi="Arial" w:cs="Arial"/>
          <w:sz w:val="24"/>
          <w:szCs w:val="24"/>
        </w:rPr>
        <w:t>Gehörschutz</w:t>
      </w:r>
    </w:p>
    <w:p w:rsidR="00916F4F" w:rsidRPr="00371E31" w:rsidRDefault="00916F4F" w:rsidP="00371E3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E31">
        <w:rPr>
          <w:rFonts w:ascii="Arial" w:hAnsi="Arial" w:cs="Arial"/>
          <w:sz w:val="24"/>
          <w:szCs w:val="24"/>
        </w:rPr>
        <w:t>Sicherheitsbrille</w:t>
      </w:r>
    </w:p>
    <w:p w:rsidR="00916F4F" w:rsidRPr="00371E31" w:rsidRDefault="00916F4F" w:rsidP="00371E3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E31">
        <w:rPr>
          <w:rFonts w:ascii="Arial" w:hAnsi="Arial" w:cs="Arial"/>
          <w:sz w:val="24"/>
          <w:szCs w:val="24"/>
        </w:rPr>
        <w:t>Handschuhe</w:t>
      </w:r>
    </w:p>
    <w:p w:rsidR="00916F4F" w:rsidRPr="00371E31" w:rsidRDefault="00916F4F" w:rsidP="00371E3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E31">
        <w:rPr>
          <w:rFonts w:ascii="Arial" w:hAnsi="Arial" w:cs="Arial"/>
          <w:sz w:val="24"/>
          <w:szCs w:val="24"/>
        </w:rPr>
        <w:t>Helm</w:t>
      </w:r>
    </w:p>
    <w:p w:rsidR="00916F4F" w:rsidRPr="00371E31" w:rsidRDefault="00916F4F" w:rsidP="00371E3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E31">
        <w:rPr>
          <w:rFonts w:ascii="Arial" w:hAnsi="Arial" w:cs="Arial"/>
          <w:sz w:val="24"/>
          <w:szCs w:val="24"/>
        </w:rPr>
        <w:t>Sturzsicherung</w:t>
      </w:r>
    </w:p>
    <w:p w:rsidR="00916F4F" w:rsidRPr="00371E31" w:rsidRDefault="00916F4F" w:rsidP="00371E3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E31">
        <w:rPr>
          <w:rFonts w:ascii="Arial" w:hAnsi="Arial" w:cs="Arial"/>
          <w:sz w:val="24"/>
          <w:szCs w:val="24"/>
        </w:rPr>
        <w:t>Overall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die zur Verfügung gestellten PSMs ersatzreif sind, sollten Sie unverzüglich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mit Ihrem Koordinator aufnehmen und nicht mit dem Auftraggeber. Bei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übermäßigem Verbrauch von PSMs geht dies auf Rechnung der Arbeitnehmer.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Sofern für spezifische Projekte oder Arbeiten andere PBM notwendig sind, werden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von uns oder vom Auftraggeber zur Verfügung gestellt.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Sicherheitsinformationsführer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>---------------------------------------------------------</w:t>
      </w:r>
    </w:p>
    <w:p w:rsidR="00916F4F" w:rsidRPr="00371E31" w:rsidRDefault="00916F4F" w:rsidP="00371E3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E31">
        <w:rPr>
          <w:rFonts w:ascii="Arial" w:hAnsi="Arial" w:cs="Arial"/>
          <w:sz w:val="24"/>
          <w:szCs w:val="24"/>
        </w:rPr>
        <w:t>Augenschutz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sollte eine Sicherheitsbrille tragen, sofern Arbeiten durchgeführt werden mit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einer erhöhten Chance auf Augenschäden, also an Orten wo das Tragen einer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Sicherheitsbrille nicht verpflichtet ist. Beispiele hierfür sind: Arbeiten mit (Akku-)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säuren und Schleifen.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 nicht erlaubt, dass man mit einer "gewöhnlichen" Brille arbeitet als Ersatz für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Sicherheitsbrille. Diese zerfällt nämlich in scharfe Splitter wenn etwas mit Kraft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dagegen prallt.</w:t>
      </w:r>
    </w:p>
    <w:p w:rsidR="00916F4F" w:rsidRPr="00371E31" w:rsidRDefault="00916F4F" w:rsidP="00371E3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E31">
        <w:rPr>
          <w:rFonts w:ascii="Arial" w:hAnsi="Arial" w:cs="Arial"/>
          <w:sz w:val="24"/>
          <w:szCs w:val="24"/>
        </w:rPr>
        <w:t>Fußschutz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vielen Betrieben besteht eine Verpflichtung zum Tragen von Sicherheitsschuhen.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alljährliche Zahl der Opfer mit Fußschäden ist stark zurückgedrängt worden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die Verwendung des Schuhs mit Stahlnase. Sicherheitsschuhe b.z.w. –stiefel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können global eine Belastung von 2000 kg vertragen.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Sicherheitsschuhwerk ist in verschiedenen Materialen erhältlich, abhängig vom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 wo sie getragen werden sollten. Nur das Tragen von S-2 wird empfohlen. S-3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Schuhe haben auch noch eine Stahlsohle zum Schutz gegen das Treten in Nägel.</w:t>
      </w:r>
    </w:p>
    <w:p w:rsidR="00916F4F" w:rsidRPr="00371E31" w:rsidRDefault="00916F4F" w:rsidP="00371E3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E31">
        <w:rPr>
          <w:rFonts w:ascii="Arial" w:hAnsi="Arial" w:cs="Arial"/>
          <w:sz w:val="24"/>
          <w:szCs w:val="24"/>
        </w:rPr>
        <w:t>Kopfschutz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an Baustellen eine erhöhte Chance besteht durch fallende Objekte getroffen zu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werden, sollte ein jeder, wo dies verpflichtet ist, einen Sicherheitshelm tragen.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 drei Jahre oder früher wenn ihr Helm Risse oder Angriffe aufzeigt, sollten Sie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Helm durch ein neues Exemplar ersetzen. Hierdurch wird verhindert, dass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Qualität der Helms unter Einwirkung vom Sonnenlicht zu weit zurückgeht. Das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Herstellungsdatum steht an der Innenseite des Helms. Das Tragen von Metallhelmen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gesetzlich verboten.</w:t>
      </w:r>
    </w:p>
    <w:p w:rsidR="00916F4F" w:rsidRPr="00371E31" w:rsidRDefault="00916F4F" w:rsidP="00371E3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E31">
        <w:rPr>
          <w:rFonts w:ascii="Arial" w:hAnsi="Arial" w:cs="Arial"/>
          <w:sz w:val="24"/>
          <w:szCs w:val="24"/>
        </w:rPr>
        <w:t>Schutzkleidung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Während Arbeiten bei denen die normale Arbeitskleidung ungenügenden Schutz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bietet, ist die Verwendung spezieller Schutzkleidung erforderlich. Stellen wo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Chance groß ist mit Chemikalien oder heißen Gegenständen in Berührung zu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kommen, sollte die Arbeitskleidung ganz geschlossen sein und sollten die Ärmel 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ganzen Arm bedecken. Das Tragen stark verschmutzter Overalls bringt zusätzliche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Risiken mit sich. Sorgen Sie für saubere (heile) Overalls, sie verkleinern Risiken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stellen ein repräsentativeres Qualitätsbild da.</w:t>
      </w:r>
    </w:p>
    <w:p w:rsidR="00916F4F" w:rsidRPr="00371E31" w:rsidRDefault="00916F4F" w:rsidP="00371E3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E31">
        <w:rPr>
          <w:rFonts w:ascii="Arial" w:hAnsi="Arial" w:cs="Arial"/>
          <w:sz w:val="24"/>
          <w:szCs w:val="24"/>
        </w:rPr>
        <w:t>Gehörschutz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Eins der wichtigsten Sinnesorgane, die der Mensch besitzt ist das Gehör. Hiermit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können wir mit anderen Menschen kommunizieren. Wenn das Gehör zu lange zu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vielem Lärm ausgesetzt wird, wird es unheilbar beschädigt. Lärm mit einem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Lärmpegel über 80 dB(A) gibt eine erhöhte Chance auf dauerhafte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Gehörbeschädigung. Das Tragen von Gehörschutz ist bei diesen Arbeiten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verpflichtet und/oder beim Aufenthalt in den Raumen in denen der Lärmpegel höher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als 85 dB(A).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 der Lärm an der Arbeitsstelle nicht durch technische Vorkehrungen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zurückzudrängen sein, sollte man Gehörschutzmittel tragen. Die effektive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Geräuschverminderung der unterschiedlichen Sorten Gehörschutzmittel variiert stark.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Sicherheitsinformationsführer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>---------------------------------------------------------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Tonhöhe des Lärms bestimmt zum großen Teil die Wahl. Um zu einer guten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zu geraten, sollten zuerst Geräuschmessungen vor Ort durchgeführte werden.</w:t>
      </w:r>
    </w:p>
    <w:p w:rsidR="00371E31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Tabelle: dämpfende Wirkung beim Gehörschutz</w:t>
      </w:r>
    </w:p>
    <w:p w:rsidR="00916F4F" w:rsidRPr="00371E31" w:rsidRDefault="00916F4F" w:rsidP="00371E3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E31">
        <w:rPr>
          <w:rFonts w:ascii="Arial" w:hAnsi="Arial" w:cs="Arial"/>
          <w:sz w:val="24"/>
          <w:szCs w:val="24"/>
        </w:rPr>
        <w:t>Gehörschutzmittel durchschnittliche</w:t>
      </w:r>
      <w:r w:rsidR="00371E31" w:rsidRPr="00371E31">
        <w:rPr>
          <w:rFonts w:ascii="Arial" w:hAnsi="Arial" w:cs="Arial"/>
          <w:sz w:val="24"/>
          <w:szCs w:val="24"/>
        </w:rPr>
        <w:t xml:space="preserve"> </w:t>
      </w:r>
      <w:r w:rsidRPr="00371E31">
        <w:rPr>
          <w:rFonts w:ascii="Arial" w:hAnsi="Arial" w:cs="Arial"/>
          <w:sz w:val="24"/>
          <w:szCs w:val="24"/>
        </w:rPr>
        <w:t>Geräuschverminderung</w:t>
      </w:r>
      <w:r w:rsidR="00371E31" w:rsidRPr="00371E31">
        <w:rPr>
          <w:rFonts w:ascii="Arial" w:hAnsi="Arial" w:cs="Arial"/>
          <w:sz w:val="24"/>
          <w:szCs w:val="24"/>
        </w:rPr>
        <w:t xml:space="preserve"> </w:t>
      </w:r>
      <w:r w:rsidRPr="00371E31">
        <w:rPr>
          <w:rFonts w:ascii="Arial" w:hAnsi="Arial" w:cs="Arial"/>
          <w:sz w:val="24"/>
          <w:szCs w:val="24"/>
        </w:rPr>
        <w:t>(Dämpfung)</w:t>
      </w:r>
    </w:p>
    <w:p w:rsidR="00916F4F" w:rsidRPr="00371E31" w:rsidRDefault="00916F4F" w:rsidP="00371E3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E31">
        <w:rPr>
          <w:rFonts w:ascii="Arial" w:hAnsi="Arial" w:cs="Arial"/>
          <w:sz w:val="24"/>
          <w:szCs w:val="24"/>
        </w:rPr>
        <w:t>Ohrpropfe aus</w:t>
      </w:r>
      <w:r w:rsidR="00371E31" w:rsidRPr="00371E31">
        <w:rPr>
          <w:rFonts w:ascii="Arial" w:hAnsi="Arial" w:cs="Arial"/>
          <w:sz w:val="24"/>
          <w:szCs w:val="24"/>
        </w:rPr>
        <w:t xml:space="preserve"> </w:t>
      </w:r>
      <w:r w:rsidRPr="00371E31">
        <w:rPr>
          <w:rFonts w:ascii="Arial" w:hAnsi="Arial" w:cs="Arial"/>
          <w:sz w:val="24"/>
          <w:szCs w:val="24"/>
        </w:rPr>
        <w:t>Glanzdaunenwatte</w:t>
      </w:r>
    </w:p>
    <w:p w:rsidR="00916F4F" w:rsidRPr="00371E31" w:rsidRDefault="00916F4F" w:rsidP="00371E3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E31">
        <w:rPr>
          <w:rFonts w:ascii="Arial" w:hAnsi="Arial" w:cs="Arial"/>
          <w:sz w:val="24"/>
          <w:szCs w:val="24"/>
        </w:rPr>
        <w:t>Schaumrollen</w:t>
      </w:r>
    </w:p>
    <w:p w:rsidR="00916F4F" w:rsidRPr="00371E31" w:rsidRDefault="00916F4F" w:rsidP="00371E3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E31">
        <w:rPr>
          <w:rFonts w:ascii="Arial" w:hAnsi="Arial" w:cs="Arial"/>
          <w:sz w:val="24"/>
          <w:szCs w:val="24"/>
        </w:rPr>
        <w:t>Bügel mit Ohrpropfen</w:t>
      </w:r>
    </w:p>
    <w:p w:rsidR="00916F4F" w:rsidRPr="00371E31" w:rsidRDefault="00916F4F" w:rsidP="00371E3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E31">
        <w:rPr>
          <w:rFonts w:ascii="Arial" w:hAnsi="Arial" w:cs="Arial"/>
          <w:sz w:val="24"/>
          <w:szCs w:val="24"/>
        </w:rPr>
        <w:t>Ohrenklappen auf Helm</w:t>
      </w:r>
    </w:p>
    <w:p w:rsidR="00916F4F" w:rsidRDefault="00916F4F" w:rsidP="00371E3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E31">
        <w:rPr>
          <w:rFonts w:ascii="Arial" w:hAnsi="Arial" w:cs="Arial"/>
          <w:sz w:val="24"/>
          <w:szCs w:val="24"/>
        </w:rPr>
        <w:t>Ohrenklappenbügel</w:t>
      </w:r>
    </w:p>
    <w:p w:rsidR="00652BA7" w:rsidRPr="00371E31" w:rsidRDefault="00652BA7" w:rsidP="00652BA7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Pr="00371E31" w:rsidRDefault="00916F4F" w:rsidP="00371E3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E31">
        <w:rPr>
          <w:rFonts w:ascii="Arial" w:hAnsi="Arial" w:cs="Arial"/>
          <w:sz w:val="24"/>
          <w:szCs w:val="24"/>
        </w:rPr>
        <w:t>Propfen und Klappen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Kombination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5 - 10 dB(A)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10 - 15 dB(A)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10 - 15 dB(A)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15 - 20 dB(A)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20 - 30 dB(A)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25 - 40 dB(A)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richtigen Einbringen von Gehörschutz spielt selbstverständlich die Hygiene eine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große Rolle.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Handschutz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Hände sind an geradezu allen Handlungen während der Arbeit. Darum stellen sie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verletzbare Gesamtheit dar. Jedes Jahr aufs neue ist die Zahl der Handverletzungen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gut für ein erste Stelle. Hände lassen sich nicht gegen alle Gefahren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schützen, aber schon gegen beispielsweise Kälte, Hitze, Scheuern, Schneiden,</w:t>
      </w:r>
    </w:p>
    <w:p w:rsidR="00916F4F" w:rsidRPr="00652BA7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2BA7">
        <w:rPr>
          <w:rFonts w:ascii="Arial" w:hAnsi="Arial" w:cs="Arial"/>
          <w:sz w:val="24"/>
          <w:szCs w:val="24"/>
          <w:lang w:val="en-US"/>
        </w:rPr>
        <w:t>Stecken, Chemikalien und so weiter und sofort.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Arbeiten wobei Einklemmung auftreten kann, ist das Tragen von Handschuhen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verboten.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Sicherheitsinformationsführer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>---------------------------------------------------------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BRAND- EN EXPLOSIONSGEFAHR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Hierunter einige Ursachen, wodurch Brand entstehen kann: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Schweißen, Schleifen, Schnittarbeiten, Rauchen und offenes Feuer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Gärung (z.B. mit Öl verunreinigte Putzlappen)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Falsche Lagerung oder Behandlung von brandgefährlichen Stoffen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Elektrische Kabel etc.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Nehmen Sie präventive Maßnahmen vor dem Anfang der Arbeiten wo Brandgefahr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vorhanden sein kann.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Setzen Sie sich im Kenntnis über Ort und Bedienungsvorschriften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Feuerlöschgeräte in der nahen Arbeitsumgebung (Anwendungsvorschriften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 an jedem Löschgerät angegeben) Halten Sie diese frei von Hindernissen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Verwendete Feuerlöschgeräte sofort durch neue, zugelassene ersetzen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Setzen Sie sich im Kenntnis über die Fluchtwege, halten Sie diese frei von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Hindernissen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Entfernen Sie vor Anfang der Arbeiten vorhandene brennbare Materialien.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Sofern nicht möglich, decken Sie diese dann ab mit feuerhemmenden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Decken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Verwenden Sie bei offenem Feuer keine flüchtigen Stoffe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Setzen Sie sich im Kenntnis über die Alarmnummern und die Art und Weise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die Feuermeldungen durchzugeben sind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Sorgen Sie jeweils für einen freien Durchgang für die Feuerwehr.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Anfangsstadium sind die meisten Brände löschbar, nehm Sie hier jedoch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bestimmt kein einziges unnötiges Risiko.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Brand ohne Chance auf Kalamitäten handeln Sie wie folgt: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bleiben Sie gefasst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alarmieren Sie, oder lassen Sie alarmieren. Verständigen Sie den leitenden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Funktionär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versuchen Sie Feuer von geringem Umfang zu löschen.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Gelingt dies nicht, handeln Sie dann wie folgt: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räumen Sie den Arbeitsplatz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lokalisieren Sie das Feuer, indem Sie Fenster und Türen schließen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schließen Sie Stromanschluss und Gaseinspeisung ab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sorgen Sie für guten Durchgang für die Feuerwehr</w:t>
      </w:r>
    </w:p>
    <w:p w:rsidR="00916F4F" w:rsidRPr="00652BA7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  <w:lang w:val="en-US"/>
        </w:rPr>
      </w:pPr>
      <w:r w:rsidRPr="00652BA7">
        <w:rPr>
          <w:rFonts w:ascii="TimesNewRoman" w:hAnsi="TimesNewRoman" w:cs="TimesNewRoman"/>
          <w:sz w:val="26"/>
          <w:szCs w:val="26"/>
          <w:lang w:val="en-US"/>
        </w:rPr>
        <w:t>Sicherheitsinformationsführer</w:t>
      </w:r>
    </w:p>
    <w:p w:rsidR="00916F4F" w:rsidRPr="00652BA7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  <w:lang w:val="en-US"/>
        </w:rPr>
      </w:pPr>
      <w:r w:rsidRPr="00652BA7">
        <w:rPr>
          <w:rFonts w:ascii="CourierNew" w:hAnsi="CourierNew" w:cs="CourierNew"/>
          <w:sz w:val="26"/>
          <w:szCs w:val="26"/>
          <w:lang w:val="en-US"/>
        </w:rPr>
        <w:t>---------------------------------------------------------</w:t>
      </w:r>
    </w:p>
    <w:p w:rsidR="00916F4F" w:rsidRPr="00652BA7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2BA7">
        <w:rPr>
          <w:rFonts w:ascii="Arial" w:hAnsi="Arial" w:cs="Arial"/>
          <w:sz w:val="24"/>
          <w:szCs w:val="24"/>
          <w:lang w:val="en-US"/>
        </w:rPr>
        <w:t>7. ORDNUNG UND SAUBERHEIT</w:t>
      </w:r>
    </w:p>
    <w:p w:rsidR="00916F4F" w:rsidRPr="00652BA7" w:rsidRDefault="00371E31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2BA7">
        <w:rPr>
          <w:rFonts w:ascii="Arial" w:hAnsi="Arial" w:cs="Arial"/>
          <w:sz w:val="24"/>
          <w:szCs w:val="24"/>
          <w:lang w:val="en-US"/>
        </w:rPr>
        <w:t>Technicall weert</w:t>
      </w:r>
      <w:r w:rsidR="00916F4F" w:rsidRPr="00652BA7">
        <w:rPr>
          <w:rFonts w:ascii="Arial" w:hAnsi="Arial" w:cs="Arial"/>
          <w:sz w:val="24"/>
          <w:szCs w:val="24"/>
          <w:lang w:val="en-US"/>
        </w:rPr>
        <w:t xml:space="preserve"> stellt hohe Forderungen an Ordnung und Sauberkeit in ihre Niederlassung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Standorten wo Arbeiten durchgeführt werden. Hiermit wird eine möglichst sichere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Arbeitslage und einen maximalen Schutz der Umwelt angestrebt.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Zugleich wird die Qualität der Durchführung der Arbeit in dieser Weise gefördert.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Darum wird von einem jeden erwartet, dass er sich völlig an untenstehenden Regeln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hält.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Alle Arbeitsstandorten sollen jeden Tag sauber und aufgeräumt zurückgelassen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werden. Ein jeder soll die eigene Arbeitsumgebung sauber und aufgeräumt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halten. Der direkt leitende Funktionär gibt darauf Acht, dass seine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Abteilung sauber ist.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Laufpfade, Wege, Treppen, Flure, Türen usw. sollten über die gesamte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Breite frei von Hindernissen zu sein. Hindernisse welche nicht entfernt werden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können, sind mit einer deutlichen Markierung zu versehen.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Gekleckertes Öl und/oder Chemikalien sollen direkt aufgeräumt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Abfallmaterialien müssen deponiert werden in die dazu bestimmten Container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 Abfalleimer.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Beim Lagern loser Teile außerhalb der Gebäude sollte man Rechnung tragen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sich ändernden Witterungsverhältnissen (z.B. Sturm).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Gelegenheiten für Arbeitspausen/Kantinen, Toiletten und Waschgelegenheiten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sauber und hygienisch gehalten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Regelmäßig sollte vom aufsichtshaltenden Personal geprüft werden, ob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Lagerung von Materialien auf die richtige Art und Weise erfolgt.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Sicherheitsinformationsführer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>---------------------------------------------------------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UMWELTSCHUTZ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Betriebsangehöriger ist verantwortlich für die Einsammlung der von ihm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produzierten Abfälle. Der Umweltschutz sollte von einem jeden so gut wie möglich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getragen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Arbeiten am Standort Dritter sollte man sich davon vergewissern, dass bevor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irgendwo Abfälle hereinschmeißt es schon erlaubt ist in dieser Weise die Abfälle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entsorgen. Im Zweifelsfall sollte man den Abfall mitnehmen zu einer unserer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Niederlassungen und es dort deponieren.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Chemische Abfälle, wie Öle, Fette, Sprühdosen usw., sollen in unsere Niederlassung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eingeliefert werden, wo sie auf verantwortete Weise verarbeitet werden.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Umweltkalamitäten sollte man Sorge tragen, dass zuerst die Verschmutzung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gestoppt wird (Ölleckagen), anschließend Maßnahmen getroffen werden sollten um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Verschmutzung zu stabilisieren mit Bindemitteln (Absorptionskörnern) und zum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Schluss die Verschmutzung fortgeräumt wird.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Bedenken Sie jeweils vorab, welche Umweltrisiken die Arbeiten mit sich bringen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können.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Sicherheitsinformationsführer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>---------------------------------------------------------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SPEZIFISCHE REGELN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Elektrische Handwerkzeuge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größte Gefahr bei der Arbeit mit elektrischem Handwerkzeug ist vor allem das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Erhalten von Stromstößen. Viel Werkzeug wird verwendet mit 230 Volt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Wechselspannung, wobei die Stöße einen tödlichen Ausgang haben können.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wirklichen Folgen eines Stromstoßes sind von einer Zahl von Ursachen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abhängig.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Abfolge von Bedeutung sind das: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Die Stromstärke (Kombination von Spannung und Widerstand);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Art der Spannung (Wechsel- oder Gleichspannung);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Feuchtigkeit der Umgebung oder Person (vermindert den Widerstand);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Ob man auf einem isolierten Boden (oder Schuhen) steht;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Wie lange der Stromstoß durch den Körper hindurch geht;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Wo der Stromstoß in den Körper hineinkommt und die Kondition der Person.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diese Risiken zu verringern werden oft sichere Spannungen verwendet:</w:t>
      </w:r>
    </w:p>
    <w:p w:rsidR="00916F4F" w:rsidRPr="00652BA7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2BA7">
        <w:rPr>
          <w:rFonts w:ascii="Arial" w:hAnsi="Arial" w:cs="Arial"/>
          <w:sz w:val="24"/>
          <w:szCs w:val="24"/>
          <w:lang w:val="en-US"/>
        </w:rPr>
        <w:t>• maximal 120 Volt Gleichspannung;</w:t>
      </w:r>
    </w:p>
    <w:p w:rsidR="00916F4F" w:rsidRPr="00652BA7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2BA7">
        <w:rPr>
          <w:rFonts w:ascii="Arial" w:hAnsi="Arial" w:cs="Arial"/>
          <w:sz w:val="24"/>
          <w:szCs w:val="24"/>
          <w:lang w:val="en-US"/>
        </w:rPr>
        <w:t>• maximal 50 Volt Wechselspannung.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Begriff sichere Spannung ist kein absoluter Wert. Es wird davon ausgegangen,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dass unter normalen Umständen der Widerstand des menschlichen Körpers derart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ist, dass bei diesen Spannungen kein tödlicher Strom durch den Körper hindurch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laufen wird.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könnte jedoch sein, dass durch eine Kombination der hier oben genannten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Ursachen die Lage stark von den 'normale Umständen' abweicht. In dem Fall können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auch die sicheren Spannungen gefährlich sein.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Verwendung sicherer Spannungen haben wir mit Transformatoren zu tun.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gibt noch eine andere Möglichkeit: die Verwendung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von doppelt isoliertem elektrischem Handwerkzeug.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Dessen Verwendung verdient auf dem Bau 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Vorzug, weil ein unmittelbarer Anschluss am Netz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möglich ist (Verwendung eines Transformators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überflüssig). Dieses Werkzeug ist zu erkennen am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hierneben abgebildeten Gütezeichen.Bemerkung: Es darf nicht immer doppelt isoliertes Werkzeug benutzt werden.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Beim Arbeiten in Kesseln, Behältern oder Zwischenräumen ist die Verwendung van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 Volt Wechselspannung oder max. 120 Volt Gleichspannung verpflichtet, wobei</w:t>
      </w:r>
      <w:r w:rsidR="0037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Transformator außerhalb des Arbeitsraums stehen sollte.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Sicherheitsinformationsführer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>---------------------------------------------------------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Kauf von Werkzeug sollte auf Zweck und Umstände geachtet werden in denen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Werkzeug genutzt wird. Guter Einkauf ist jedoch nur noch die halbe Arbeit. Eine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gute Instruktion für den Benutzer ist noch einmal so wichtig. Es darf nicht davon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ausgegangen werden, dass man es schon weiß. Ziehen Sie vor allem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Anweisungen des Produzenten heran und verlangen Sie eine im Niederländischen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gestellte Benutzeranleitung. Achten Sie auch auf das CE-Gütezeichen.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Schluss reihen wir die wichtigsten Punkte in Bezug auf die Verwendung von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elektrischem Handwerkzeug noch mal auf: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Wählen Sie das richtige Werkzeug (sichere Spannung/doppelt isoliert);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Lesen Sie bitte die Benutzeranleitung;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Kontrollieren Sie das Vorhandensein eines gültigen Aufklebers von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Sicherheitsüberprüfung;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Kontrollieren Sie das Gerät und den Kabel auf Schäden;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Vergewissern Sie sich, dass Sicherungen in Ordnung sind;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Sorgen Sie dafür, dass elektrisches Handwerkzeug trocken bleibt;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Achten Sie bitte auch auf die Position der Kabel (Beklemmen, Säure, Öl oder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Feuchtigkeit);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Verlängerungskabel sollen ebenfalls den Vorschriften entsprechen;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Verwenden Sie bitte die richtigen persönlichen Schutzmittel (Auge - Gehör);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Nach Benutzung am Stecker - und niemals am Kabel - aus der Kontaktdose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heraus ziehen;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Reparaturen nur von Sachkundigen auszuführen; mit stillstehendem Motor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spannungslos.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Kabelloses Werkzeug gewinnt immer mehr an Popularität. Dieses Werkzeug wird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einem Akku getrieben, der über das elektrische Stromnetz aufgeladen werden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kann. 'Der Vorteil dieses Werkzeugs ist, dass der Benutzer nicht über Kabel stolpern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kann und dass das Werkzeug in nahezu allen Umständen zu verwenden ist. Wenn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Akku defekt ist, sollte dieser ersetzt werden. Der alte Akku ist dann ein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chemisches Abfallprodukt und sollte nach den Regeln vernichtet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Sicherheitsinformationsführer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>---------------------------------------------------------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Last heben und Verlegen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 die Rede von Heben wenn eine Last mit den Händen angefasst wird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anschließend ohne mechanische Hilfsmittel und ohne zu laufen verlegt wird. Es ist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Rede von Tragen wenn ein Objekt mit den Händen während einer Verlegung in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horizontale Richtung festgehalten wird, ohne Verwendung mechanischer Hilfsmittel.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Heben und Tragen ist oft die Rede von schwerer körperlicher Belastung.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Körperliche Belastung kommt sowohl bei leichter als bei schwerer Arbeit vor.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Arbeiten können im Sitz oder im Stehen durchgeführt werden. Hierbei werden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Muskeln aktiviert um Muskelkraft zu liefern. Es wird dann das Haltungs-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Bewegungsapparat verwendet, bestehend aus Muskeln, Sehnen, Kapseln, Bänder,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Knochen und Gelenken.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spezifische Form körperlicher Belastung ist das Heben schwerer Lasten. Ein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Handlanger im Bauwesen hebt öfters 12.000 kg an Steinen pro Tag und zusätzlich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andere Materialien. Dies erhöht die Chance auf Unfälle in der Form von Ausrutschen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stürzen. Erkrankungen am Haltungs- und Bewegungsapparat stellen ein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enormes gesellschaftliches Problem da, bei dem es um Milliarden Euros an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Leistungen für Arbeitsausfall und Arbeitsunfähigkeit geht.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Gesetzgebung kennt keine Grenzwerte für maximal vertretbare Hebe- oder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Traggewichte. Bis auf heute wird von der Arbeitsinspektion ein maximales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Hebegewicht von 25 kg gehandhabt. Auch sind in einigen Tarifverträgen Absprachen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gemacht worden über ein maximales Hebegewicht von 25 kg (Tarifvertrag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Bauwesen, u.ä.).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mehr als 25 kg heben!!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sollen Sie heben?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verwenden Sie die Beinmuskeln;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heben </w:t>
      </w:r>
      <w:r w:rsidR="006D7599">
        <w:rPr>
          <w:rFonts w:ascii="Arial" w:hAnsi="Arial" w:cs="Arial"/>
          <w:sz w:val="24"/>
          <w:szCs w:val="24"/>
        </w:rPr>
        <w:t xml:space="preserve">Sie mit gebogenen Knien und mit </w:t>
      </w:r>
      <w:r>
        <w:rPr>
          <w:rFonts w:ascii="Arial" w:hAnsi="Arial" w:cs="Arial"/>
          <w:sz w:val="24"/>
          <w:szCs w:val="24"/>
        </w:rPr>
        <w:t>recht gehaltenem Rücken;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vergewiss</w:t>
      </w:r>
      <w:r w:rsidR="006D7599">
        <w:rPr>
          <w:rFonts w:ascii="Arial" w:hAnsi="Arial" w:cs="Arial"/>
          <w:sz w:val="24"/>
          <w:szCs w:val="24"/>
        </w:rPr>
        <w:t xml:space="preserve">ern Sie sich davon, dass der zu </w:t>
      </w:r>
      <w:r>
        <w:rPr>
          <w:rFonts w:ascii="Arial" w:hAnsi="Arial" w:cs="Arial"/>
          <w:sz w:val="24"/>
          <w:szCs w:val="24"/>
        </w:rPr>
        <w:t>hebende Gegenstand keine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scharf</w:t>
      </w:r>
      <w:r w:rsidR="006D7599">
        <w:rPr>
          <w:rFonts w:ascii="Arial" w:hAnsi="Arial" w:cs="Arial"/>
          <w:sz w:val="24"/>
          <w:szCs w:val="24"/>
        </w:rPr>
        <w:t xml:space="preserve">en herausragenden Teile hat und </w:t>
      </w:r>
      <w:r>
        <w:rPr>
          <w:rFonts w:ascii="Arial" w:hAnsi="Arial" w:cs="Arial"/>
          <w:sz w:val="24"/>
          <w:szCs w:val="24"/>
        </w:rPr>
        <w:t>tragen Sie es möglichst dicht an 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Körper;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Seien</w:t>
      </w:r>
      <w:r w:rsidR="006D7599">
        <w:rPr>
          <w:rFonts w:ascii="Arial" w:hAnsi="Arial" w:cs="Arial"/>
          <w:sz w:val="24"/>
          <w:szCs w:val="24"/>
        </w:rPr>
        <w:t xml:space="preserve"> Sie immer darauf bedacht, dass </w:t>
      </w:r>
      <w:r>
        <w:rPr>
          <w:rFonts w:ascii="Arial" w:hAnsi="Arial" w:cs="Arial"/>
          <w:sz w:val="24"/>
          <w:szCs w:val="24"/>
        </w:rPr>
        <w:t>Ihre Finger nicht beklemmt werden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können;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Tragen Sie Sicherheitsha</w:t>
      </w:r>
      <w:r w:rsidR="006D7599">
        <w:rPr>
          <w:rFonts w:ascii="Arial" w:hAnsi="Arial" w:cs="Arial"/>
          <w:sz w:val="24"/>
          <w:szCs w:val="24"/>
        </w:rPr>
        <w:t xml:space="preserve">ndschuhe und </w:t>
      </w:r>
      <w:r>
        <w:rPr>
          <w:rFonts w:ascii="Arial" w:hAnsi="Arial" w:cs="Arial"/>
          <w:sz w:val="24"/>
          <w:szCs w:val="24"/>
        </w:rPr>
        <w:t>Sicherheitsschuhe;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Sorgen </w:t>
      </w:r>
      <w:r w:rsidR="006D7599">
        <w:rPr>
          <w:rFonts w:ascii="Arial" w:hAnsi="Arial" w:cs="Arial"/>
          <w:sz w:val="24"/>
          <w:szCs w:val="24"/>
        </w:rPr>
        <w:t xml:space="preserve">Sie für Ordnung und Sauberkeit, </w:t>
      </w:r>
      <w:r>
        <w:rPr>
          <w:rFonts w:ascii="Arial" w:hAnsi="Arial" w:cs="Arial"/>
          <w:sz w:val="24"/>
          <w:szCs w:val="24"/>
        </w:rPr>
        <w:t>beugen Sie Stolpergefahr vor;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nicht mehr als 25 kg!!</w:t>
      </w:r>
    </w:p>
    <w:p w:rsidR="006D7599" w:rsidRDefault="006D7599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Sicherheitsinformationsführer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>---------------------------------------------------------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Arbeiten in Höhenlage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Zusammenfassung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Arbeitnehmer auf Dächern laufen während der Arbeit nach wie vor sehr hohe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Risiken. Fast täglich gehen bei der Arbeitsinspektion Meldungen ein von Stürzen von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Höhe. Hiervon sind etwa 10% ein Unfall mit tödlichem Ausgang. Die Mehrheit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Opfer bleibt für den Rest des Lebens ernsthaft behindert.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2,5 Meter Höhe gelten Sicherheitsmaßnahmen für das Arbeiten in Höhenlage.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Aufstiegsmaterialien, wie Leitern, Gerüste, Hubsteiger und Arbeitskasten, gelten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Anforderungen für sicheren Entwurf, Verwendung und Prüfungen. Daneben gibt 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 ergänzende Anweisungen für das Arbeiten mit Aufstiegsmaterialien. Auch für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Arbeiten auf Dächern gelten nähere Regeln.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Gesetzliche Bestimmungen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dem Arbeiten in Höhenlage sind große Gefahren verbunden. Nicht so sehr wegen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größe(re)n Chance zu stürzen, sondern mehr weil die Folgen eines Sturzes viel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größer sind. Daneben gibt es auch die Gefahr fallender Gegenstände. Wenn diese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einer Höhe fallen, können sie eine größere Gefahr und somit ernsthafte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Körperschäden oder Sachschäden zur Folge haben.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Gesetzgebung ist ab 2,5 Meter von 'Arbeiten in Höhenlage' die Rede.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dieser Höhe an müssen Maßnahmen getroffen werden um Fallen von Menschen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 Gegenständen vorzubeugen. Daneben wird in ergänzenden Arbeitspolitischen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Regeln gesetzt, dass Personen unter 18 Jahre nicht arbeiten dürfen wenn Gefahr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besteht von Stürzen mit ernsthafter Körperverletzung oder von Ertränkung.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2,5 Meter soll auf einem Gerüst, Gichtbühne oder Arbeitsbrücke gearbeitet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werden. Diese sollten mit einer Sicherung ausgestattet sein, wodurch es weniger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Chance gibt auf einen Sturz (beispielsweise durch das Anbringen von Geländern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 Gittern) oder auf fallende Gegenstände (beispielsweise durch das Anbringen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Schutzplatten). Um auf das Gerüst, die Gichtbühne oder die Arbeitsbrücke zu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gelangen sollte sicheres Aufstiegsmaterial verwendet werden, wie Leitern, Treppen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Personenaufzüge. In den Arbeitsschutzregeln werden unterschiedliche Werte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genannt in Bezug auf die Windbelastung. Wenn da steht nicht mehr verwenden bis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einem maximalen Windstärke 6, oder wenn da steht nicht mehr verwenden ab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Windstärke 7, so wird das Gleiche gemeint.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Sicherheitsinformationsführer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>---------------------------------------------------------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Weg empor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Weil Aufstiegsmaterial unter den Warengesetz fällt, ist der Lieferant für die Lieferung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sicherem Aufstiegsmaterial verantwortlich.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Aufstiegsmaterial müssen einige Daten stehen:</w:t>
      </w:r>
    </w:p>
    <w:p w:rsidR="00916F4F" w:rsidRDefault="00916F4F" w:rsidP="006D759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Typenbezeichnung;</w:t>
      </w:r>
    </w:p>
    <w:p w:rsidR="00916F4F" w:rsidRDefault="00916F4F" w:rsidP="006D759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Name und Adresse des Lieferanten;</w:t>
      </w:r>
    </w:p>
    <w:p w:rsidR="00916F4F" w:rsidRDefault="00916F4F" w:rsidP="006D759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Benutzeranleitung in der Sprache des Benutzers;</w:t>
      </w:r>
    </w:p>
    <w:p w:rsidR="00916F4F" w:rsidRDefault="00916F4F" w:rsidP="006D759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Baujahr.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Benutzer ist verpflichtet das Aufstiegsmaterial sicher zu verwenden.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muss jeweils kontrollieren ob das Aufstiegsmaterial den Forderungen entspricht,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daran gestellt werden und ob das Aufstiegsmaterial nicht verschlissen oder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beschädigt ist.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Stehende Gerüste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Namentlich im Bauwesen werden Gerüste viel verwendet. Ein Gerüst sollte einen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sicheren Arbeitsplatz bieten. Gerüstbau unterliegt strenger Sicherheitsregel und das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Bauen von Gerüsten darf nur von Gerüstbauern vorgenommen werden. In Kursregel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7.34 wird erwähnt, dass eine anerkannte Ausbildung zum Gerüstbauer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abgeschlossen sein sollte. Bis dass das Gerüst geprüft und freigegeben ist, darf kein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Anderer als der Gerüstbauer hinauf. Ein zugelassenes Gerüst ist bei jedem Zugang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 Aufgang mit einer Gerüstkarte versehen (Englisch: 'scafftag'). Auf dieser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Gerüstkarte steht ebenfalls die maximale Belastung des Gerüstes erwähnt.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Benutzer von Gerüsten dürfen keine Änderungen am Gerüst vornehmen. Unsichere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Situationen an der Konstruktion des Gerüstes (Verankerung, Geländer, Böden,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Aufgänge) oder unsichere Situationen auf dem Gerüst (Gerümpel, Glätte usw.)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unmittelbar an die Leitung gemeldet werden. Sofern notwendig werden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Gerüstkarten entfernt, bis die unsichere Situation behoben ist.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Jedes Gerüst, Galerie oder Gichtbrücke sollte auf jeden Fall mit einem guten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Geländer und Schutzbrettern versehen sein. Das Geländer sollte zumindest 1 Meter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hoch sein, mit einem Zwischenregel auf 50 Zentimeter. Die Schutzbretter sollten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zumindest 15 Zentimeter hoch sein. In manchen Fällen sind Gerüste brauchbar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gemacht worden für Befestigung eines Hebezeugs.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stehende Gerüste sicher zu verwenden, sind folgende Sicherheitsregeln wichtig: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Fußbodenbretter und Pfade auf Gerüsten können bei nassem Wetter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Frost glatt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Es soll gestreut werden mit Sand oder Asche um die Bretter oder Pfade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wieder griffig zu machen. Achten Sie auch auf glatte Schuhe. Gekleckerte Öl oder</w:t>
      </w:r>
    </w:p>
    <w:p w:rsidR="00916F4F" w:rsidRDefault="006D7599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beispielsweise Schnee </w:t>
      </w:r>
      <w:r w:rsidR="00916F4F">
        <w:rPr>
          <w:rFonts w:ascii="Arial" w:hAnsi="Arial" w:cs="Arial"/>
          <w:sz w:val="24"/>
          <w:szCs w:val="24"/>
        </w:rPr>
        <w:t>sollte sofort weggeräumt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Passen Sie auf, dass Werkzeuge und Material (Steine, Bolzen usw.) nicht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umherliegen. Jemand kann darüber stolpern oder das Zeug kann nach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unten fallen.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Sicherheitsinformationsführer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>---------------------------------------------------------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An einem Gerüst dürfen keine Leitern oder Treppen benutzt werden. Sofern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notwendig dürfen Hilfsgerüste von höchstens 0,5 Meter platziert werden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(oft wurde dazu während des Baus des Gerüstes eine spezielle Einrichtung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gemacht).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Belasten Sie das Gerüst niemals schwerer als erlaubt. Das maximale Gewicht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auf der Gerüstkarte in Kilos pro Quadratmeter Gerüstoberfläche erwähnt.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zu schwer belastetes Gerüst kann abstürzen.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Gerüste sollten nach der Errichtung zumindest einmal pro drei Monate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kontrolliert werden und auch nach jedem Sturm. Freigabe des Gerüstes erfolgt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mittels der Gerüstkarte.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Rollgerüste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</w:t>
      </w:r>
      <w:r w:rsidR="006D7599">
        <w:rPr>
          <w:rFonts w:ascii="Arial" w:hAnsi="Arial" w:cs="Arial"/>
          <w:sz w:val="24"/>
          <w:szCs w:val="24"/>
        </w:rPr>
        <w:t xml:space="preserve"> Rollgerüst ist ein Gerüst, das </w:t>
      </w:r>
      <w:r>
        <w:rPr>
          <w:rFonts w:ascii="Arial" w:hAnsi="Arial" w:cs="Arial"/>
          <w:sz w:val="24"/>
          <w:szCs w:val="24"/>
        </w:rPr>
        <w:t>transportabel ist. Es hat Räder, ist schmal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aus</w:t>
      </w:r>
      <w:r w:rsidR="006D7599">
        <w:rPr>
          <w:rFonts w:ascii="Arial" w:hAnsi="Arial" w:cs="Arial"/>
          <w:sz w:val="24"/>
          <w:szCs w:val="24"/>
        </w:rPr>
        <w:t xml:space="preserve"> sehr leichtem Material gemacht </w:t>
      </w:r>
      <w:r>
        <w:rPr>
          <w:rFonts w:ascii="Arial" w:hAnsi="Arial" w:cs="Arial"/>
          <w:sz w:val="24"/>
          <w:szCs w:val="24"/>
        </w:rPr>
        <w:t>(Aluminium). Die Gefahr eines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Rollgerüstes ist somit, dass es</w:t>
      </w:r>
      <w:r w:rsidR="006D7599">
        <w:rPr>
          <w:rFonts w:ascii="Arial" w:hAnsi="Arial" w:cs="Arial"/>
          <w:sz w:val="24"/>
          <w:szCs w:val="24"/>
        </w:rPr>
        <w:t xml:space="preserve"> bei </w:t>
      </w:r>
      <w:r>
        <w:rPr>
          <w:rFonts w:ascii="Arial" w:hAnsi="Arial" w:cs="Arial"/>
          <w:sz w:val="24"/>
          <w:szCs w:val="24"/>
        </w:rPr>
        <w:t>falscher Verwendung umstürzen kann. Als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Rol</w:t>
      </w:r>
      <w:r w:rsidR="006D7599">
        <w:rPr>
          <w:rFonts w:ascii="Arial" w:hAnsi="Arial" w:cs="Arial"/>
          <w:sz w:val="24"/>
          <w:szCs w:val="24"/>
        </w:rPr>
        <w:t xml:space="preserve">lgerüst selber aufgebaut werden </w:t>
      </w:r>
      <w:r>
        <w:rPr>
          <w:rFonts w:ascii="Arial" w:hAnsi="Arial" w:cs="Arial"/>
          <w:sz w:val="24"/>
          <w:szCs w:val="24"/>
        </w:rPr>
        <w:t>muss, ist es wichtig, dass alle Teile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verwend</w:t>
      </w:r>
      <w:r w:rsidR="006D7599">
        <w:rPr>
          <w:rFonts w:ascii="Arial" w:hAnsi="Arial" w:cs="Arial"/>
          <w:sz w:val="24"/>
          <w:szCs w:val="24"/>
        </w:rPr>
        <w:t xml:space="preserve">et werden. Sollten Sie ein Teil </w:t>
      </w:r>
      <w:r>
        <w:rPr>
          <w:rFonts w:ascii="Arial" w:hAnsi="Arial" w:cs="Arial"/>
          <w:sz w:val="24"/>
          <w:szCs w:val="24"/>
        </w:rPr>
        <w:t>vermissen oder übrig behalten, heißt dies,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dass das R</w:t>
      </w:r>
      <w:r w:rsidR="006D7599">
        <w:rPr>
          <w:rFonts w:ascii="Arial" w:hAnsi="Arial" w:cs="Arial"/>
          <w:sz w:val="24"/>
          <w:szCs w:val="24"/>
        </w:rPr>
        <w:t xml:space="preserve">ollgerüst nicht sicher ist. Für </w:t>
      </w:r>
      <w:r>
        <w:rPr>
          <w:rFonts w:ascii="Arial" w:hAnsi="Arial" w:cs="Arial"/>
          <w:sz w:val="24"/>
          <w:szCs w:val="24"/>
        </w:rPr>
        <w:t>ein Rollgerüst gelten die gleichen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</w:t>
      </w:r>
      <w:r w:rsidR="006D7599">
        <w:rPr>
          <w:rFonts w:ascii="Arial" w:hAnsi="Arial" w:cs="Arial"/>
          <w:sz w:val="24"/>
          <w:szCs w:val="24"/>
        </w:rPr>
        <w:t xml:space="preserve">e Sicherheitsregeln als für ein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stehendes Gerüst.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Daneben sind auch folgende Regeln wichtig für die sichere Verwendung von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Rollgerüsten: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bevor jemand das Rollgerüst ersteigt, sollten sämtliche Räder gegen wegrollen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gesichert sein. Stützen und Ausleger sollen richtig ausgesetzt werden;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Stellen Sie sich nie auf die Träger oder auf die Röhren der Rollkonstruktion.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können herabgleiten und wenn ein Teil des Rollgerüstes verbeugt, heißt</w:t>
      </w:r>
    </w:p>
    <w:p w:rsidR="00916F4F" w:rsidRPr="00652BA7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2BA7">
        <w:rPr>
          <w:rFonts w:ascii="Arial" w:hAnsi="Arial" w:cs="Arial"/>
          <w:sz w:val="24"/>
          <w:szCs w:val="24"/>
          <w:lang w:val="en-US"/>
        </w:rPr>
        <w:t>es, dass es instabil und geschwächt ist;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ein Rollgerüst sollte jeweils von innen bestiegen werden. Weil ein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Rollgerüst schmal ist, besteht die Gefahr, dass es umgerissen wird;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beim Aufsteigen am Rollgerüst sollen die Hände frei sein zum Klettern.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Werkzeug und Material das mit hoch gehen sollte, kann eventuell später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hoch gehisst werden;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beim Verlegen von Rollgerüsten darf sich niemand auf dem Gerüst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befinden;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das Verlegen von Rollgerüsten sollte mit Menschenkraft erfolgen. Achten Sie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darauf, dass das Gerüst nicht umgestoßen wird und dass das Gerüst verlegt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wird über einen Boden mit nicht zu viel Unebenheiten, die ebenfalls Umfallen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verursachen könnten;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Sicherheitsinformationsführer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>---------------------------------------------------------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das Gerüst höher als 12 Meter ist, sollte für die Verlegung das Gerüst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zu 8 Meter abgebaut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Stützen und Ausleger sollten während der Verlegung so nah wie möglich am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Boden gehalten werden, solcherart, dass diese nicht einschieben können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das Rollgerüst gegen Umstürzen unterstützen können;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sofern nötig können Bretter oder U-Profile längs der Räder gelegt werden als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'Schienen' um das Gerüst leichter zu verlegen;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das Rollgerüst darf nicht bei Windstärke 6 oder höher verwendet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Hubsteiger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Arbeiten wobei an verschiedenen Höhen gearbeitet werden muss und der Bau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eines Gerüstes keine gute Lösung ist, sind viele verschiedene Typen Hubsteiger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verfügbar.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können zwei Kategorien Hubsteiger unterschieden werden: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fest aufgestellte Hubsteiger. Diese Hubsteiger sind meistens schon rollbar,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jedoch nicht während der Verwendung;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mobile Hubsteiger. Diese Hubsteiger können verrollt werden, während das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Arbeitskasten oben ist oder sich bewegt.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 vorkommende Typen mobile Hubsteiger sind: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Scherenhubsteiger;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Teleskophubsteiger;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Knickbaumhubsteiger;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Knikbaumteleskophubsteiger.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Abhängig von der Ausführung sind Hubsteiger wohl oder nicht mit Stempeln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und/oder Auslegern versehen. Öfters gibt es keine Stempel und/oder Ausleger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wird der Hubsteiger im Gleichgewicht gehalten durch Gegengewichte. Hubsteiger mit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Sicherheitsinformationsführer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>---------------------------------------------------------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einer veränderbaren Ausladung müssen mit einer automatischen Einrichtung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versehen sein. So gibt es beispielsweise mobile Teleskop-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Knickbaumteleskophubsteiger, die sich automatisch bis zu einem sicheren Abstand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einschieben wenn damit gefahren wird.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Hubsteiger sollte mit einem Prüfungsschild versehen sein, welches andeutet,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dass der Hubsteiger den gesetzlichen Anforderungen genügt. Ein Hubsteiger soll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jährlich geprüft werden. Auch soll am Hubsteiger angegeben sein, was die zulässige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Belastung während der Verwendung ist.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Einige typische Gefahren von Hubsteigern sind: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Kanten: dadurch dass gefahren wird an einem schiefen Untergrund, oder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indem die Sicherungen ausgeschaltet sind, wodurch der Teleskoparm zu weit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ausgeschoben werden kann, oder dadurch, dass mit de Arbeitskasten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gehoben wird;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Beknellt geraten im Hebemechanismus von Scherenhubsteigern. Diese sollten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darum mit einem Schirm bis 1,5 Meter versehen sein (wenn nicht in die Nähe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gefahren werden kann braucht dieser Schirm nur 0,5 Meter hoch zu sein);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Manche Typen sind knapp bevor Beknellungsgefahr entsteht gesperrt.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Betreiber soll dann selber inspizieren ob sich niemand an 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Beknellungsstellen befindet bevor der Betreiber weiter senkt.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Fallen beim aus dem Hubsteiger Aussteigen auf beispielsweise ein Balkon;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aus dem Arbeitskasten herausschießen wenn dieser beispielsweise unter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einem Fensterrahmen stecken bleibt.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Einige Regeln für das sichere Arbeiten mit Hubsteigern sind: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ein Hubsteiger darf nur bemannt und bedient werden von Personal, das dazu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taugliche Ausbildung belegt hat;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erst als der Arbeitskasten im niedrigsten Stand steht, darf ein-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ausgestiegen werden;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beim Arbeiten über 25 Meter sollten die Personen in den Arbeitskasten über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(Funk-)kommunikation mit dem Aufsichtsführenden verfügen. Über 25 Meter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müssen sie auch Sturzsicherung verwenden;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wird der Hubsteiger verfahren, soll zu ebener Erde ein Begleiter mitgehen.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 des Hubsteigers darf dann maximal 3 Meter hoch sein;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an bestimmten Standorten (beispielsweise bei chemischen Betrieben wo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Gefahr für einen Gasausbruch besteht) können extra Vorkehrungen gefordert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werden, wie die Anwesenheit von Pressluft im Arbeitskasten oder eine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Notvorkehrung um den Arbeitskasten schnell herunter zu kriegen;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bei Windstärke 6 oder höher darf der Hubsteiger nicht mehr verwendet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gibt verschiedene Sorten Leitern. Abhängig vom Typ werden diverse Forderungen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Bereich der Sicherheit gestellt.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Sicherheitsinformationsführer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>---------------------------------------------------------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Einige Sorten verrückbare Leitern sind: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Leitern für den Gebrauch gegen Mauern oder Fassaden: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Einige Leitern.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Schiebeleitern: mit Hilfe eines Seils können diese Leitern bis zur erwünschten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Länge ausgeschoben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Aufsteckleitern: diese Leitern werden mit der Hand bis zur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erwünschten Länge ausgeschoben.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Freistehende Leitern: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Reformleitern: beide Hälfte dieser Leiter können in umgekehrter V-form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hingestellt werden, so dass die Leiter freistehen kann. In dem Fall muss auch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Stabilitätsbalken, mit dem die Reformleiter versehen ist, verwendet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werden. Beide Hälften können auch als Aufsteckleiter gegen eine Mauer oder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Fassade verwendet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meist vorkommenden Ursachen von Unfällen mit Leitern sind: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schlechte Wartung, schlechte Holme oder beschädigte Sprossen;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unrichtige Verwendung, zum Beispiel nicht gut Befestigen des Seils bei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Schiebeleitern;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unsichere Aufstellung, wie ein glatter oder sanfter Untergrund oder keine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Verankerung an der Oberseite;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glatte Sprossen oder Stufen bei nassem oder Frostwetter;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falsche Schuhe (glatte Sohlen, Schuhe ohne Absatz).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Leitern sicher zu verwenden, sind folgende Regeln wichtig: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Leitern, die in Fabriken und Werkstätten verwendet werden, dürfen höchstens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Meter lang sein, Leitern von Fensterputzern dürfen höchstens 12,25 Meter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 sein. Darüber muss eine andere Weise bedacht werden um hoch zu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kommen (Hangsteiger, Gerüst, Hubsteiger, Käfigleiter, Aufzug, Treppe);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der Fuß der Leiter sollte auf einem harten Unterboden stehen. Wenn Gefahr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Weggleiten besteht, sollte eine Schwelle gemacht werden, gegen welche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Leiter ruht. Die Leiter darf nicht auf einem schrägen Unterboden stehen;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die Oberseite der Leiter sollte festgesetzt werden (zum Beispiel mit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Gerüstseil), so dass die Leiter nicht wegrutschen kann;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eine Schiebeleiter sollte von zwei Personen aufgestellt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Achten Sie darauf, ob die Leiter nicht umgekehrt oder verkehrt herum steht,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weil dann auch die Sprossen verkehrt stehen, wodurch die Gefahr von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Ausgleiten größer wird;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die Leiter sollte unter einem Winkel van 65-750 stehen. Wenn die Füße gegen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Unterseite der Leiter stehn und mit gestreckte Armen die Holme recht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voraus berührt werden können, steht die Leiter ungefähr im richtigen Winkel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(um diesen Winkel zu erreichen wird auch wohl gesagt: Länge der Leiter =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Arbeitshöhe + 4%);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die Leiter soll zumindest 1 Meter über die höher gelegene zu betretende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Arbeitsfußboden herausragen;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metallene Leiter (die ja stromleitend sind) sollten zumindest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Sicherheitsinformationsführer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>---------------------------------------------------------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2,5 Meter von nicht isolierten elektrischen Leitungen oder Apparatur entfernt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stehen;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Steigen Sie die Leiter hoch und stehen Sie immer darauf mit dem Gesicht zur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Leiter. Stehen Sie während der Arbeit mit zwei Füßen auf der Sprosse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sorgen Sie dass eine Hand freibleibt um sich festzuhalten;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über Windstärke 6 (=ab Windstärke 7) dürfen keine Leiter verwendet werden;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Leitern sollten sauber sein, um Ausrutschen auf der Leiter vorzubeugen;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lassen Sie eine Leiter nie unbeaufsichtigt zurück;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Verwenden Sie nie eine beschädigte Leiter, fang nicht an selber zu reparieren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 überlassen Sie Reparaturen einem Sachkundigen;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Holzleitern dürfen nie gestrichen werden, schon lackiert oder eingeölt.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Bauaufzüge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den Transport von Gütern und Material zur höher gelegenen Arbeitsplatz gibt 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Bauaufzüge. Diese sind nicht für die Beförderung von Personen gedacht. Am Wand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Aufzugs sollte auch eine Warnung stehen, dass keine Menschen darauf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'mitfahren' dürfen.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Bauaufzug darf nur von unten ab bedienbar sind.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Meistens steht auch eine zuhöchst zulässige Belastung auf dem Aufzug. Verhindert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 werden, dass Güter während des Transports aus dem Bauaufzug fallen.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Deshalb sind gute Schranken und zumindest zwei feste Wände notwendig.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Schräge und flache Dächer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größte Risiko von schrägen Dächern ist meistens schon bekannt: Ausrutschen</w:t>
      </w:r>
    </w:p>
    <w:p w:rsidR="00916F4F" w:rsidRPr="00652BA7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auf der schrägen, oft glatten Oberfläche. </w:t>
      </w:r>
      <w:r w:rsidRPr="00652BA7">
        <w:rPr>
          <w:rFonts w:ascii="Arial" w:hAnsi="Arial" w:cs="Arial"/>
          <w:sz w:val="24"/>
          <w:szCs w:val="24"/>
          <w:lang w:val="en-US"/>
        </w:rPr>
        <w:t>Schräge Dächer sind außerdem oft auch zu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schwach um zu betreten, wodurch die Gefahr besteht darauf einzubrechen.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schwachen Dächern oder Dächern, die aus nicht tragfähigem Material (zum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Beispiel Asbestzementplatten gemacht wurden, Glasdächern im Garten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Gewächshäuserbau, Lichtkuppeln), müssen Laufbretter auf das Dach angebracht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werden. Diese Laufbretter sollten zumindest 60 Zentimeter breit sein. Auf die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Laufbretter sollten Lauflatten angebracht werden mit einem Abstand von zuhöchst 40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Zentimeter von einander. Das Laufbrett sollte von einem Gerüst oder einer Leiter zu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betreten sein.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Risiken van flachen Dächern werden oft unterschätzt. Namentlich der Dachrand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Öffnungen im Dach (beispielsweise Aussparungen für Lichtkuppeln) sind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gefährliche Stellen. Fußbodenöffnungen dürfen nie abgedeckt werden mit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beispielsweise einem Seil.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Öffnung im Dach sollte durch ein Gitterwerk oder Kantbrettern abgeschirmt sein.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 großen Öffnungen sollte ein Fangnetz angebracht werden. Wenn kurz am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Dachrand gearbeitet wird, muss eine Dachrandsicherung angebracht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ist beispielsweise ein Dachrelingsystem, ein Gitterwerk oder ein Geländer.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Sicherheitsinformationsführer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>---------------------------------------------------------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ALLGEMEINE VORSCHRIFTEN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Hierunten sind einige allgemein geltende Regeln für die Durchführung von Arbeiten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durch Arbeitnehmer von </w:t>
      </w:r>
      <w:r w:rsidR="00371E31">
        <w:rPr>
          <w:rFonts w:ascii="Arial" w:hAnsi="Arial" w:cs="Arial"/>
          <w:sz w:val="24"/>
          <w:szCs w:val="24"/>
        </w:rPr>
        <w:t>Technicall weert</w:t>
      </w:r>
      <w:r>
        <w:rPr>
          <w:rFonts w:ascii="Arial" w:hAnsi="Arial" w:cs="Arial"/>
          <w:sz w:val="24"/>
          <w:szCs w:val="24"/>
        </w:rPr>
        <w:t xml:space="preserve"> aufgenommen.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Ein jeder ist verpflichtet das richtige PSM zu tragen an Stellen und/oder für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Arbeiten wo diese vorgeschrieben sind.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Man sollte das PSM auf die richtige Art und Weise verwenden und pflegen.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Sofern PSM nicht mehr dem ursprünglichen Zweck genügen, wozu sie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gemacht wurden sollte der betreffende leitende Funktionär darüber verständigt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werden. Dieser sollte dafür sorgen, dass der festgestellte Mangel behoben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wird. Erst als alles in Ordnung befunden ist, kann wieder mit der Arbeit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angefangen werden. 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Allein die PSM die von uns erteilt oder empfohlen wurden, dürfen für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Durchführung der Arbeiten verwendet werden.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Man sollte bevor Arbeiten angefangen werden auf der Höhe sein über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Stelle und die Wirkung von Rettungsmitteln, wie Feuerlöscher, Erste Hilfe und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Meldepunkt für Kalamitäten.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Es ist nicht erlaubt, dass man Rettungsmittel zu anderen Zwecken verwendet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wozu sie gedacht sind.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Rettungsmittel und Persönliche Schutzmittel sollten regelmäßig kontrolliert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 auf Vorhandensein und Wartungszustand.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Die Arbeitskleidung sollte sauber sein und repräsentativ für unser Image.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Das Tragen von Ringen und anderen Schmuck ist nicht verboten, wird jedoch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stark entraten. Das Risiko einen Finger ernsthaft zu beschädigen oder gar zu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verlieren ist groß.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Es ist verboten, an den Stellen wo dies angegeben ist zu rauchen. Auch der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Verzehr von Essen oder Trinken ist aus Sicherheitserwägungen an 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meisten Arbeitsplätzen verboten.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 verboten, Alkohol und Drogen in Besitz zu haben.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Sicherheitsinformationsführer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>---------------------------------------------------------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BETRIEBSGESUNDHEITSKUNDIGE ASPEKTE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Einstellungsuntersuchung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dem Ablauf des letzten Einstellungsgesprächs wird sofern relevant durch die</w:t>
      </w:r>
    </w:p>
    <w:p w:rsidR="00652BA7" w:rsidRDefault="00652BA7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Geschäftsführung eine Einstellungsuntersuchung (telefonisch) beantragt beim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Arbeitsschutzdienst. Einiges entsprechend der Richtlinien, welche vom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Arbeitsschutzdienst abgegeben wurden.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Ablauf der Untersuchung beim Arbeitsschutzdienst wird der Kandidat mündlich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vom de Ergebnis der Untersuchung verständigt.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Kandidat verständigt den Betrieb. Die Resultaten der Einstellungsuntersuchung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 nicht dem Betrieb mitgeteilt, da diese unter dem medizinischen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Berufsgeheimnis fallen.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Freiwillige periodische arbeitsgesundheitskundige Untersuchung (PAGO)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die Geschäftsführung wird nach Rücksprache mit dem Arbeitsschutzdienst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Planung aufgestellt für Durchführung der PAGO. Der Inhalt der PAGOUntersuchung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gemäß den Richtlinien wie sie vom Arbeitsschutzdienst abgegeben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wurden.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Untersuchung vorangehend werden die Mitarbeiter vom Geschäftsführer über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Zweck und Inhalt der Untersuchung informiert.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Ablauf der Untersuchung werden die Mitarbeiter vom Arbeitsschutzdienst sofort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die Ergebnisse informiert. Alle relevanten medizinischen Untersuchungen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 vom betreffenden Arzt im Sicherheitspass aufgezeichnet.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Freiwillige arbeitsgesundheitskundige Sprechstunde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arbeitsgesundheitskundige Sprechstunde stellt eine Gelegenheit für die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Mitarbeiter dar um arbeitsbezogene Probleme mit einem Sachkundigen des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Arbeitsschutzdienstes zu besprechen. Zweck der Sprechstunde ist es,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Arbeitssituationen zu besprechen, die eine negative Auswirkung haben (können) auf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Funktionieren der Mitarbeiter.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Mitarbeiter wird in die Lage versetzt, auf eigene Initiative einen Termin mit einem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Sachkundigen des Arbeitsschutzdienstes festzulegen für Fragen, welche im Bereich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Gesundheit und Arbeitsumstände liegen.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Besuch an den Sachkundigen des Arbeitsschutzdienstes kann in Arbeitszeit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stattfinden. Der Grund für die Sprechstunde muss nicht kenntlich gemacht werden an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Betrieb.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Krankheitsbegleitung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Arbeitsschutzdienst begleitet kranke Mitarbeiter vom ersten Krankheitstag, nach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einem festgelegten Krankheitsprotokoll, das mit dem Arbeitgeber vereinbart wurde.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Mitarbeiter sich krank melden, so werden sie, gemäß dem festgelegten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Krankheitsprotokoll zum Krankensprechstunde eingeladen.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Betriebsarzt führt mit dem Mitarbeiter ein Gespräch. Nötigenfalls werden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Informationen bei den behandelnden Spezialisten angefragt oder wird Kontakt mit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 Hausarzt aufgenommen. Sofern der Mitarbeiter eine Krankheitsperiode hinter</w:t>
      </w:r>
    </w:p>
    <w:p w:rsidR="00916F4F" w:rsidRDefault="00916F4F" w:rsidP="0091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 hat oder er einen Unfall erlitten hat, wodurch sich die Einsatzfähigkeit</w:t>
      </w:r>
    </w:p>
    <w:sectPr w:rsidR="00916F4F" w:rsidSect="00903F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DA" w:rsidRDefault="001507DA" w:rsidP="00652BA7">
      <w:pPr>
        <w:spacing w:after="0" w:line="240" w:lineRule="auto"/>
      </w:pPr>
      <w:r>
        <w:separator/>
      </w:r>
    </w:p>
  </w:endnote>
  <w:endnote w:type="continuationSeparator" w:id="0">
    <w:p w:rsidR="001507DA" w:rsidRDefault="001507DA" w:rsidP="0065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69438"/>
      <w:docPartObj>
        <w:docPartGallery w:val="Page Numbers (Bottom of Page)"/>
        <w:docPartUnique/>
      </w:docPartObj>
    </w:sdtPr>
    <w:sdtContent>
      <w:p w:rsidR="00652BA7" w:rsidRDefault="00652BA7">
        <w:pPr>
          <w:pStyle w:val="Voettekst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652BA7" w:rsidRDefault="00652BA7">
        <w:pPr>
          <w:pStyle w:val="Voettekst"/>
          <w:jc w:val="center"/>
        </w:pPr>
        <w:fldSimple w:instr=" PAGE    \* MERGEFORMAT ">
          <w:r>
            <w:rPr>
              <w:noProof/>
            </w:rPr>
            <w:t>29</w:t>
          </w:r>
        </w:fldSimple>
      </w:p>
    </w:sdtContent>
  </w:sdt>
  <w:p w:rsidR="00652BA7" w:rsidRDefault="00652BA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DA" w:rsidRDefault="001507DA" w:rsidP="00652BA7">
      <w:pPr>
        <w:spacing w:after="0" w:line="240" w:lineRule="auto"/>
      </w:pPr>
      <w:r>
        <w:separator/>
      </w:r>
    </w:p>
  </w:footnote>
  <w:footnote w:type="continuationSeparator" w:id="0">
    <w:p w:rsidR="001507DA" w:rsidRDefault="001507DA" w:rsidP="0065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A7" w:rsidRDefault="00652BA7">
    <w:pPr>
      <w:pStyle w:val="Koptekst"/>
    </w:pPr>
    <w:r>
      <w:rPr>
        <w:noProof/>
        <w:lang w:eastAsia="nl-NL"/>
      </w:rPr>
      <w:drawing>
        <wp:inline distT="0" distB="0" distL="0" distR="0">
          <wp:extent cx="5760720" cy="849630"/>
          <wp:effectExtent l="19050" t="0" r="0" b="0"/>
          <wp:docPr id="1" name="Afbeelding 0" descr="Kop 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 Bri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74A5"/>
    <w:multiLevelType w:val="hybridMultilevel"/>
    <w:tmpl w:val="5EFA30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717A1"/>
    <w:multiLevelType w:val="hybridMultilevel"/>
    <w:tmpl w:val="48569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E0E34"/>
    <w:multiLevelType w:val="hybridMultilevel"/>
    <w:tmpl w:val="1728AD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53D67"/>
    <w:multiLevelType w:val="hybridMultilevel"/>
    <w:tmpl w:val="CDBAED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41BEE"/>
    <w:multiLevelType w:val="hybridMultilevel"/>
    <w:tmpl w:val="F8DA52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6F4F"/>
    <w:rsid w:val="00015265"/>
    <w:rsid w:val="000749FA"/>
    <w:rsid w:val="000A2D31"/>
    <w:rsid w:val="000A7AE7"/>
    <w:rsid w:val="000C3F86"/>
    <w:rsid w:val="000F7648"/>
    <w:rsid w:val="001507DA"/>
    <w:rsid w:val="00156DD4"/>
    <w:rsid w:val="001A69AD"/>
    <w:rsid w:val="001C68CA"/>
    <w:rsid w:val="00210E03"/>
    <w:rsid w:val="0026381F"/>
    <w:rsid w:val="00274FBC"/>
    <w:rsid w:val="00292CA7"/>
    <w:rsid w:val="002C03EC"/>
    <w:rsid w:val="002C4DFB"/>
    <w:rsid w:val="00371E31"/>
    <w:rsid w:val="004107F2"/>
    <w:rsid w:val="00441BDF"/>
    <w:rsid w:val="005514E2"/>
    <w:rsid w:val="005547C9"/>
    <w:rsid w:val="0058278C"/>
    <w:rsid w:val="00652BA7"/>
    <w:rsid w:val="00673932"/>
    <w:rsid w:val="006C37C5"/>
    <w:rsid w:val="006D7599"/>
    <w:rsid w:val="007B2CA7"/>
    <w:rsid w:val="0080641B"/>
    <w:rsid w:val="00903FAD"/>
    <w:rsid w:val="00916F4F"/>
    <w:rsid w:val="0093511C"/>
    <w:rsid w:val="0097249F"/>
    <w:rsid w:val="00974A52"/>
    <w:rsid w:val="00983E26"/>
    <w:rsid w:val="00AB514E"/>
    <w:rsid w:val="00AE4294"/>
    <w:rsid w:val="00B17667"/>
    <w:rsid w:val="00B363B5"/>
    <w:rsid w:val="00B66C40"/>
    <w:rsid w:val="00B96E38"/>
    <w:rsid w:val="00C543C1"/>
    <w:rsid w:val="00C85511"/>
    <w:rsid w:val="00C963D6"/>
    <w:rsid w:val="00CE28B5"/>
    <w:rsid w:val="00CE4EC8"/>
    <w:rsid w:val="00D336E1"/>
    <w:rsid w:val="00D343CA"/>
    <w:rsid w:val="00D958E7"/>
    <w:rsid w:val="00DB5D57"/>
    <w:rsid w:val="00DC3046"/>
    <w:rsid w:val="00E440BE"/>
    <w:rsid w:val="00F4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F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1E3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65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52BA7"/>
  </w:style>
  <w:style w:type="paragraph" w:styleId="Voettekst">
    <w:name w:val="footer"/>
    <w:basedOn w:val="Standaard"/>
    <w:link w:val="VoettekstChar"/>
    <w:uiPriority w:val="99"/>
    <w:unhideWhenUsed/>
    <w:rsid w:val="0065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2BA7"/>
  </w:style>
  <w:style w:type="paragraph" w:styleId="Ballontekst">
    <w:name w:val="Balloon Text"/>
    <w:basedOn w:val="Standaard"/>
    <w:link w:val="BallontekstChar"/>
    <w:uiPriority w:val="99"/>
    <w:semiHidden/>
    <w:unhideWhenUsed/>
    <w:rsid w:val="0065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1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11436</Words>
  <Characters>62903</Characters>
  <Application>Microsoft Office Word</Application>
  <DocSecurity>0</DocSecurity>
  <Lines>524</Lines>
  <Paragraphs>148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 Kollee</dc:creator>
  <cp:lastModifiedBy>Beheerder</cp:lastModifiedBy>
  <cp:revision>3</cp:revision>
  <dcterms:created xsi:type="dcterms:W3CDTF">2012-08-22T13:36:00Z</dcterms:created>
  <dcterms:modified xsi:type="dcterms:W3CDTF">2012-10-24T14:15:00Z</dcterms:modified>
</cp:coreProperties>
</file>